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960"/>
      </w:tblGrid>
      <w:tr w:rsidR="00290D39" w:rsidRPr="00D1406E" w14:paraId="01D5509A" w14:textId="77777777" w:rsidTr="007E2DD3">
        <w:trPr>
          <w:jc w:val="center"/>
        </w:trPr>
        <w:tc>
          <w:tcPr>
            <w:tcW w:w="5580" w:type="dxa"/>
          </w:tcPr>
          <w:p w14:paraId="280CE83E" w14:textId="77777777" w:rsidR="00290D39" w:rsidRPr="00D1406E" w:rsidRDefault="00290D39" w:rsidP="007E2DD3">
            <w:pPr>
              <w:shd w:val="clear" w:color="auto" w:fill="FFFFFF" w:themeFill="background1"/>
              <w:jc w:val="center"/>
              <w:rPr>
                <w:sz w:val="28"/>
                <w:szCs w:val="28"/>
              </w:rPr>
            </w:pPr>
            <w:r w:rsidRPr="00D1406E">
              <w:rPr>
                <w:sz w:val="28"/>
                <w:szCs w:val="28"/>
              </w:rPr>
              <w:t>BCH TỈNH ĐOÀN BÀ RỊA - VŨNG TÀU</w:t>
            </w:r>
          </w:p>
          <w:p w14:paraId="12366519" w14:textId="77777777" w:rsidR="00290D39" w:rsidRPr="00D1406E" w:rsidRDefault="00290D39" w:rsidP="007E2DD3">
            <w:pPr>
              <w:shd w:val="clear" w:color="auto" w:fill="FFFFFF" w:themeFill="background1"/>
              <w:jc w:val="center"/>
              <w:rPr>
                <w:b/>
                <w:bCs/>
                <w:sz w:val="28"/>
                <w:szCs w:val="28"/>
              </w:rPr>
            </w:pPr>
            <w:r w:rsidRPr="00D1406E">
              <w:rPr>
                <w:b/>
                <w:bCs/>
                <w:sz w:val="28"/>
                <w:szCs w:val="28"/>
              </w:rPr>
              <w:t>BAN CHẤP HÀNH ĐOÀN</w:t>
            </w:r>
          </w:p>
          <w:p w14:paraId="4BD12A00" w14:textId="77777777" w:rsidR="00290D39" w:rsidRPr="00D1406E" w:rsidRDefault="00290D39" w:rsidP="007E2DD3">
            <w:pPr>
              <w:shd w:val="clear" w:color="auto" w:fill="FFFFFF" w:themeFill="background1"/>
              <w:jc w:val="center"/>
              <w:rPr>
                <w:b/>
                <w:bCs/>
                <w:sz w:val="28"/>
                <w:szCs w:val="28"/>
              </w:rPr>
            </w:pPr>
            <w:r w:rsidRPr="00D1406E">
              <w:rPr>
                <w:b/>
                <w:bCs/>
                <w:sz w:val="28"/>
                <w:szCs w:val="28"/>
              </w:rPr>
              <w:t>TRƯỜNG ĐẠI HỌC BÀ RỊA – VŨNG TÀU</w:t>
            </w:r>
          </w:p>
          <w:p w14:paraId="32452B80" w14:textId="4CE0CE26" w:rsidR="00290D39" w:rsidRPr="00D1406E" w:rsidRDefault="00290D39" w:rsidP="007E2DD3">
            <w:pPr>
              <w:shd w:val="clear" w:color="auto" w:fill="FFFFFF" w:themeFill="background1"/>
              <w:jc w:val="center"/>
              <w:rPr>
                <w:sz w:val="28"/>
                <w:szCs w:val="28"/>
              </w:rPr>
            </w:pPr>
            <w:r w:rsidRPr="00D1406E">
              <w:rPr>
                <w:sz w:val="28"/>
                <w:szCs w:val="28"/>
              </w:rPr>
              <w:t xml:space="preserve">Số: </w:t>
            </w:r>
            <w:r>
              <w:rPr>
                <w:sz w:val="28"/>
                <w:szCs w:val="28"/>
                <w:lang w:val="en-US"/>
              </w:rPr>
              <w:t>02</w:t>
            </w:r>
            <w:r w:rsidRPr="00D1406E">
              <w:rPr>
                <w:sz w:val="28"/>
                <w:szCs w:val="28"/>
              </w:rPr>
              <w:t>/</w:t>
            </w:r>
            <w:r>
              <w:rPr>
                <w:sz w:val="28"/>
                <w:szCs w:val="28"/>
              </w:rPr>
              <w:t>HD</w:t>
            </w:r>
            <w:r w:rsidRPr="00D1406E">
              <w:rPr>
                <w:sz w:val="28"/>
                <w:szCs w:val="28"/>
              </w:rPr>
              <w:t>-ĐTN</w:t>
            </w:r>
          </w:p>
          <w:p w14:paraId="22A29DC0" w14:textId="77777777" w:rsidR="00290D39" w:rsidRPr="00D1406E" w:rsidRDefault="00290D39" w:rsidP="007E2DD3">
            <w:pPr>
              <w:shd w:val="clear" w:color="auto" w:fill="FFFFFF" w:themeFill="background1"/>
              <w:jc w:val="center"/>
              <w:rPr>
                <w:b/>
                <w:bCs/>
                <w:sz w:val="28"/>
                <w:szCs w:val="28"/>
              </w:rPr>
            </w:pPr>
            <w:r w:rsidRPr="00D1406E">
              <w:rPr>
                <w:b/>
                <w:bCs/>
                <w:sz w:val="28"/>
                <w:szCs w:val="28"/>
              </w:rPr>
              <w:t>***</w:t>
            </w:r>
          </w:p>
        </w:tc>
        <w:tc>
          <w:tcPr>
            <w:tcW w:w="4960" w:type="dxa"/>
          </w:tcPr>
          <w:p w14:paraId="538A96D5" w14:textId="77777777" w:rsidR="00290D39" w:rsidRPr="00D1406E" w:rsidRDefault="00290D39" w:rsidP="007E2DD3">
            <w:pPr>
              <w:shd w:val="clear" w:color="auto" w:fill="FFFFFF" w:themeFill="background1"/>
              <w:jc w:val="center"/>
              <w:rPr>
                <w:b/>
                <w:bCs/>
                <w:sz w:val="28"/>
                <w:szCs w:val="28"/>
                <w:u w:val="single"/>
              </w:rPr>
            </w:pPr>
            <w:r w:rsidRPr="00D1406E">
              <w:rPr>
                <w:b/>
                <w:bCs/>
                <w:sz w:val="28"/>
                <w:szCs w:val="28"/>
                <w:u w:val="single"/>
              </w:rPr>
              <w:t>ĐOÀN TNCS HỒ CHÍ MINH</w:t>
            </w:r>
          </w:p>
          <w:p w14:paraId="06C9392E" w14:textId="77777777" w:rsidR="00290D39" w:rsidRPr="00D1406E" w:rsidRDefault="00290D39" w:rsidP="007E2DD3">
            <w:pPr>
              <w:shd w:val="clear" w:color="auto" w:fill="FFFFFF" w:themeFill="background1"/>
              <w:jc w:val="center"/>
              <w:rPr>
                <w:b/>
                <w:bCs/>
                <w:sz w:val="28"/>
                <w:szCs w:val="28"/>
                <w:u w:val="single"/>
              </w:rPr>
            </w:pPr>
          </w:p>
          <w:p w14:paraId="70A35E58" w14:textId="77777777" w:rsidR="00290D39" w:rsidRPr="00D1406E" w:rsidRDefault="00290D39" w:rsidP="007E2DD3">
            <w:pPr>
              <w:shd w:val="clear" w:color="auto" w:fill="FFFFFF" w:themeFill="background1"/>
              <w:tabs>
                <w:tab w:val="left" w:pos="4200"/>
              </w:tabs>
              <w:jc w:val="center"/>
              <w:rPr>
                <w:i/>
                <w:iCs/>
                <w:sz w:val="28"/>
                <w:szCs w:val="28"/>
              </w:rPr>
            </w:pPr>
          </w:p>
          <w:p w14:paraId="46673E7E" w14:textId="467ED4D0" w:rsidR="00290D39" w:rsidRPr="00B645B4" w:rsidRDefault="00290D39" w:rsidP="007E2DD3">
            <w:pPr>
              <w:shd w:val="clear" w:color="auto" w:fill="FFFFFF" w:themeFill="background1"/>
              <w:tabs>
                <w:tab w:val="left" w:pos="4200"/>
              </w:tabs>
              <w:jc w:val="center"/>
              <w:rPr>
                <w:b/>
                <w:bCs/>
                <w:sz w:val="28"/>
                <w:szCs w:val="28"/>
                <w:u w:val="single"/>
                <w:lang w:val="en-US"/>
              </w:rPr>
            </w:pPr>
            <w:r w:rsidRPr="00D1406E">
              <w:rPr>
                <w:i/>
                <w:iCs/>
                <w:sz w:val="28"/>
                <w:szCs w:val="28"/>
              </w:rPr>
              <w:t xml:space="preserve">Vũng Tàu, ngày </w:t>
            </w:r>
            <w:r w:rsidR="00BF58B5">
              <w:rPr>
                <w:i/>
                <w:iCs/>
                <w:sz w:val="28"/>
                <w:szCs w:val="28"/>
                <w:lang w:val="en-US"/>
              </w:rPr>
              <w:t>1</w:t>
            </w:r>
            <w:r w:rsidR="00B645B4">
              <w:rPr>
                <w:i/>
                <w:iCs/>
                <w:sz w:val="28"/>
                <w:szCs w:val="28"/>
                <w:lang w:val="en-US"/>
              </w:rPr>
              <w:t>7</w:t>
            </w:r>
            <w:r w:rsidRPr="00D1406E">
              <w:rPr>
                <w:i/>
                <w:iCs/>
                <w:sz w:val="28"/>
                <w:szCs w:val="28"/>
              </w:rPr>
              <w:t xml:space="preserve"> tháng </w:t>
            </w:r>
            <w:r w:rsidR="00B645B4">
              <w:rPr>
                <w:i/>
                <w:iCs/>
                <w:sz w:val="28"/>
                <w:szCs w:val="28"/>
              </w:rPr>
              <w:t>1</w:t>
            </w:r>
            <w:r w:rsidR="00B645B4">
              <w:rPr>
                <w:i/>
                <w:iCs/>
                <w:sz w:val="28"/>
                <w:szCs w:val="28"/>
                <w:lang w:val="en-US"/>
              </w:rPr>
              <w:t>2</w:t>
            </w:r>
            <w:r w:rsidRPr="00D1406E">
              <w:rPr>
                <w:i/>
                <w:iCs/>
                <w:sz w:val="28"/>
                <w:szCs w:val="28"/>
              </w:rPr>
              <w:t xml:space="preserve"> năm 202</w:t>
            </w:r>
            <w:r w:rsidR="00B645B4">
              <w:rPr>
                <w:i/>
                <w:iCs/>
                <w:sz w:val="28"/>
                <w:szCs w:val="28"/>
                <w:lang w:val="en-US"/>
              </w:rPr>
              <w:t>3</w:t>
            </w:r>
          </w:p>
        </w:tc>
      </w:tr>
    </w:tbl>
    <w:p w14:paraId="6F81DBD7" w14:textId="0F50755F" w:rsidR="00290D39" w:rsidRDefault="00290D39" w:rsidP="004B4D40">
      <w:pPr>
        <w:shd w:val="clear" w:color="auto" w:fill="FFFFFF" w:themeFill="background1"/>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HƯỚNG DẪN</w:t>
      </w:r>
    </w:p>
    <w:p w14:paraId="465EA0E0" w14:textId="72367D93" w:rsidR="004B4D40" w:rsidRPr="004B4D40" w:rsidRDefault="004B4D40" w:rsidP="004B4D40">
      <w:pPr>
        <w:shd w:val="clear" w:color="auto" w:fill="FFFFFF" w:themeFill="background1"/>
        <w:spacing w:after="0"/>
        <w:jc w:val="center"/>
        <w:rPr>
          <w:rFonts w:ascii="Times New Roman" w:hAnsi="Times New Roman" w:cs="Times New Roman"/>
          <w:b/>
          <w:bCs/>
          <w:sz w:val="28"/>
          <w:szCs w:val="28"/>
          <w:lang w:val="en-US"/>
        </w:rPr>
      </w:pPr>
      <w:r>
        <w:rPr>
          <w:rFonts w:ascii="Times New Roman" w:eastAsia="Times New Roman" w:hAnsi="Times New Roman" w:cs="Times New Roman"/>
          <w:b/>
          <w:bCs/>
          <w:color w:val="000000"/>
          <w:kern w:val="0"/>
          <w:sz w:val="28"/>
          <w:szCs w:val="28"/>
          <w:lang w:val="en-US"/>
          <w14:ligatures w14:val="none"/>
        </w:rPr>
        <w:t>C</w:t>
      </w:r>
      <w:r w:rsidRPr="004B4D40">
        <w:rPr>
          <w:rFonts w:ascii="Times New Roman" w:eastAsia="Times New Roman" w:hAnsi="Times New Roman" w:cs="Times New Roman"/>
          <w:b/>
          <w:bCs/>
          <w:color w:val="000000"/>
          <w:kern w:val="0"/>
          <w:sz w:val="28"/>
          <w:szCs w:val="28"/>
          <w:lang w:val="en-US"/>
          <w14:ligatures w14:val="none"/>
        </w:rPr>
        <w:t xml:space="preserve">ách quản lý, sử dụng Đoàn </w:t>
      </w:r>
      <w:r w:rsidR="00B645B4">
        <w:rPr>
          <w:rFonts w:ascii="Times New Roman" w:eastAsia="Times New Roman" w:hAnsi="Times New Roman" w:cs="Times New Roman"/>
          <w:b/>
          <w:bCs/>
          <w:color w:val="000000"/>
          <w:kern w:val="0"/>
          <w:sz w:val="28"/>
          <w:szCs w:val="28"/>
          <w:lang w:val="en-US"/>
          <w14:ligatures w14:val="none"/>
        </w:rPr>
        <w:t xml:space="preserve">– Hội </w:t>
      </w:r>
      <w:r w:rsidRPr="004B4D40">
        <w:rPr>
          <w:rFonts w:ascii="Times New Roman" w:eastAsia="Times New Roman" w:hAnsi="Times New Roman" w:cs="Times New Roman"/>
          <w:b/>
          <w:bCs/>
          <w:color w:val="000000"/>
          <w:kern w:val="0"/>
          <w:sz w:val="28"/>
          <w:szCs w:val="28"/>
          <w:lang w:val="en-US"/>
          <w14:ligatures w14:val="none"/>
        </w:rPr>
        <w:t>phí</w:t>
      </w:r>
    </w:p>
    <w:p w14:paraId="580FC4F8" w14:textId="77777777" w:rsidR="00290D39" w:rsidRPr="007E01C9" w:rsidRDefault="00290D39" w:rsidP="00290D39">
      <w:pPr>
        <w:shd w:val="clear" w:color="auto" w:fill="FFFFFF" w:themeFill="background1"/>
        <w:jc w:val="center"/>
        <w:rPr>
          <w:rFonts w:ascii="Times New Roman" w:hAnsi="Times New Roman" w:cs="Times New Roman"/>
          <w:b/>
          <w:bCs/>
          <w:i/>
          <w:iCs/>
          <w:color w:val="FF0000"/>
          <w:sz w:val="28"/>
          <w:szCs w:val="28"/>
        </w:rPr>
      </w:pPr>
      <w:r w:rsidRPr="007E01C9">
        <w:rPr>
          <w:rFonts w:ascii="Times New Roman" w:hAnsi="Times New Roman" w:cs="Times New Roman"/>
          <w:b/>
          <w:bCs/>
          <w:i/>
          <w:iCs/>
          <w:noProof/>
          <w:color w:val="FF0000"/>
          <w:sz w:val="28"/>
          <w:szCs w:val="28"/>
        </w:rPr>
        <mc:AlternateContent>
          <mc:Choice Requires="wps">
            <w:drawing>
              <wp:anchor distT="0" distB="0" distL="114300" distR="114300" simplePos="0" relativeHeight="251659264" behindDoc="0" locked="0" layoutInCell="1" allowOverlap="1" wp14:anchorId="70044139" wp14:editId="0CA10536">
                <wp:simplePos x="0" y="0"/>
                <wp:positionH relativeFrom="margin">
                  <wp:posOffset>2151380</wp:posOffset>
                </wp:positionH>
                <wp:positionV relativeFrom="paragraph">
                  <wp:posOffset>24130</wp:posOffset>
                </wp:positionV>
                <wp:extent cx="1641763" cy="0"/>
                <wp:effectExtent l="0" t="0" r="0" b="0"/>
                <wp:wrapNone/>
                <wp:docPr id="826308941" name="Straight Connector 1"/>
                <wp:cNvGraphicFramePr/>
                <a:graphic xmlns:a="http://schemas.openxmlformats.org/drawingml/2006/main">
                  <a:graphicData uri="http://schemas.microsoft.com/office/word/2010/wordprocessingShape">
                    <wps:wsp>
                      <wps:cNvCnPr/>
                      <wps:spPr>
                        <a:xfrm>
                          <a:off x="0" y="0"/>
                          <a:ext cx="1641763"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77C352B"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169.4pt,1.9pt" to="298.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" strokecolor="black [3200]" strokeweight="1.5pt">
                <v:stroke joinstyle="miter"/>
                <w10:wrap anchorx="margin"/>
              </v:line>
            </w:pict>
          </mc:Fallback>
        </mc:AlternateContent>
      </w:r>
    </w:p>
    <w:p w14:paraId="6E8AFD44" w14:textId="7BF935B3" w:rsidR="00072D59" w:rsidRPr="001C5C28" w:rsidRDefault="00072D59" w:rsidP="002615CF">
      <w:pPr>
        <w:shd w:val="clear" w:color="auto" w:fill="FFFFFF"/>
        <w:spacing w:after="120" w:line="276" w:lineRule="auto"/>
        <w:ind w:firstLine="720"/>
        <w:jc w:val="both"/>
        <w:rPr>
          <w:rFonts w:ascii="Times New Roman" w:eastAsia="Times New Roman" w:hAnsi="Times New Roman" w:cs="Times New Roman"/>
          <w:color w:val="000000"/>
          <w:kern w:val="0"/>
          <w:sz w:val="28"/>
          <w:szCs w:val="28"/>
          <w:lang w:val="en-US"/>
          <w14:ligatures w14:val="none"/>
        </w:rPr>
      </w:pPr>
      <w:r w:rsidRPr="001C5C28">
        <w:rPr>
          <w:rFonts w:ascii="Times New Roman" w:eastAsia="Times New Roman" w:hAnsi="Times New Roman" w:cs="Times New Roman"/>
          <w:color w:val="000000"/>
          <w:kern w:val="0"/>
          <w:sz w:val="28"/>
          <w:szCs w:val="28"/>
          <w:lang w:val="en-US"/>
          <w14:ligatures w14:val="none"/>
        </w:rPr>
        <w:t>Căn cứ Điều lệ Đoàn TNCS Hồ Chí Minh</w:t>
      </w:r>
      <w:r w:rsidR="0093098E" w:rsidRPr="001C5C28">
        <w:rPr>
          <w:rFonts w:ascii="Times New Roman" w:eastAsia="Times New Roman" w:hAnsi="Times New Roman" w:cs="Times New Roman"/>
          <w:color w:val="000000"/>
          <w:kern w:val="0"/>
          <w:sz w:val="28"/>
          <w:szCs w:val="28"/>
          <w:lang w:val="en-US"/>
          <w14:ligatures w14:val="none"/>
        </w:rPr>
        <w:t xml:space="preserve"> </w:t>
      </w:r>
      <w:r w:rsidR="0093098E" w:rsidRPr="001C5C28">
        <w:rPr>
          <w:rFonts w:ascii="Times New Roman" w:hAnsi="Times New Roman" w:cs="Times New Roman"/>
          <w:sz w:val="28"/>
          <w:szCs w:val="28"/>
        </w:rPr>
        <w:t xml:space="preserve">khóa XII, nhiệm kỳ 2022 </w:t>
      </w:r>
      <w:r w:rsidR="00B72560" w:rsidRPr="001C5C28">
        <w:rPr>
          <w:rFonts w:ascii="Times New Roman" w:hAnsi="Times New Roman" w:cs="Times New Roman"/>
          <w:sz w:val="28"/>
          <w:szCs w:val="28"/>
        </w:rPr>
        <w:t>–</w:t>
      </w:r>
      <w:r w:rsidR="0093098E" w:rsidRPr="001C5C28">
        <w:rPr>
          <w:rFonts w:ascii="Times New Roman" w:hAnsi="Times New Roman" w:cs="Times New Roman"/>
          <w:sz w:val="28"/>
          <w:szCs w:val="28"/>
        </w:rPr>
        <w:t xml:space="preserve"> 2027</w:t>
      </w:r>
      <w:r w:rsidR="00B72560" w:rsidRPr="001C5C28">
        <w:rPr>
          <w:rFonts w:ascii="Times New Roman" w:hAnsi="Times New Roman" w:cs="Times New Roman"/>
          <w:sz w:val="28"/>
          <w:szCs w:val="28"/>
          <w:lang w:val="en-US"/>
        </w:rPr>
        <w:t>;</w:t>
      </w:r>
    </w:p>
    <w:p w14:paraId="1C0F2064" w14:textId="7655F73E" w:rsidR="00072D59" w:rsidRPr="001C5C28" w:rsidRDefault="00072D59" w:rsidP="002615CF">
      <w:pPr>
        <w:shd w:val="clear" w:color="auto" w:fill="FFFFFF"/>
        <w:spacing w:after="120" w:line="276" w:lineRule="auto"/>
        <w:ind w:firstLine="720"/>
        <w:jc w:val="both"/>
        <w:rPr>
          <w:rFonts w:ascii="Times New Roman" w:eastAsia="Times New Roman" w:hAnsi="Times New Roman" w:cs="Times New Roman"/>
          <w:color w:val="000000"/>
          <w:kern w:val="0"/>
          <w:sz w:val="28"/>
          <w:szCs w:val="28"/>
          <w:lang w:val="en-US"/>
          <w14:ligatures w14:val="none"/>
        </w:rPr>
      </w:pPr>
      <w:r w:rsidRPr="001C5C28">
        <w:rPr>
          <w:rFonts w:ascii="Times New Roman" w:eastAsia="Times New Roman" w:hAnsi="Times New Roman" w:cs="Times New Roman"/>
          <w:color w:val="000000"/>
          <w:kern w:val="0"/>
          <w:sz w:val="28"/>
          <w:szCs w:val="28"/>
          <w:lang w:val="en-US"/>
          <w14:ligatures w14:val="none"/>
        </w:rPr>
        <w:t>Căn c</w:t>
      </w:r>
      <w:r w:rsidR="0093098E" w:rsidRPr="001C5C28">
        <w:rPr>
          <w:rFonts w:ascii="Times New Roman" w:eastAsia="Times New Roman" w:hAnsi="Times New Roman" w:cs="Times New Roman"/>
          <w:color w:val="000000"/>
          <w:kern w:val="0"/>
          <w:sz w:val="28"/>
          <w:szCs w:val="28"/>
          <w:lang w:val="en-US"/>
          <w14:ligatures w14:val="none"/>
        </w:rPr>
        <w:t>ứ</w:t>
      </w:r>
      <w:r w:rsidRPr="001C5C28">
        <w:rPr>
          <w:rFonts w:ascii="Times New Roman" w:eastAsia="Times New Roman" w:hAnsi="Times New Roman" w:cs="Times New Roman"/>
          <w:color w:val="000000"/>
          <w:kern w:val="0"/>
          <w:sz w:val="28"/>
          <w:szCs w:val="28"/>
          <w:lang w:val="en-US"/>
          <w14:ligatures w14:val="none"/>
        </w:rPr>
        <w:t xml:space="preserve"> Điều lệ Hội sinh viên Việt Nam;</w:t>
      </w:r>
    </w:p>
    <w:p w14:paraId="017F2D1B" w14:textId="571D96BB" w:rsidR="007B4F03" w:rsidRPr="001C5C28" w:rsidRDefault="007B4F03" w:rsidP="002615CF">
      <w:pPr>
        <w:shd w:val="clear" w:color="auto" w:fill="FFFFFF"/>
        <w:spacing w:after="120" w:line="276" w:lineRule="auto"/>
        <w:ind w:firstLine="720"/>
        <w:jc w:val="both"/>
        <w:rPr>
          <w:rFonts w:ascii="Times New Roman" w:eastAsia="Times New Roman" w:hAnsi="Times New Roman" w:cs="Times New Roman"/>
          <w:color w:val="000000"/>
          <w:kern w:val="0"/>
          <w:sz w:val="28"/>
          <w:szCs w:val="28"/>
          <w:lang w:val="en-US"/>
          <w14:ligatures w14:val="none"/>
        </w:rPr>
      </w:pPr>
      <w:r w:rsidRPr="001C5C28">
        <w:rPr>
          <w:rFonts w:ascii="Times New Roman" w:eastAsia="Times New Roman" w:hAnsi="Times New Roman" w:cs="Times New Roman"/>
          <w:color w:val="000000"/>
          <w:kern w:val="0"/>
          <w:sz w:val="28"/>
          <w:szCs w:val="28"/>
          <w:lang w:val="en-US"/>
          <w14:ligatures w14:val="none"/>
        </w:rPr>
        <w:t xml:space="preserve">Căn cứ </w:t>
      </w:r>
      <w:r w:rsidR="006B5E85" w:rsidRPr="001C5C28">
        <w:rPr>
          <w:rFonts w:ascii="Times New Roman" w:eastAsia="Times New Roman" w:hAnsi="Times New Roman" w:cs="Times New Roman"/>
          <w:color w:val="000000"/>
          <w:kern w:val="0"/>
          <w:sz w:val="28"/>
          <w:szCs w:val="28"/>
          <w:lang w:val="en-US"/>
          <w14:ligatures w14:val="none"/>
        </w:rPr>
        <w:t xml:space="preserve">văn bản hướng dẫn </w:t>
      </w:r>
      <w:r w:rsidR="00862D1F" w:rsidRPr="001C5C28">
        <w:rPr>
          <w:rFonts w:ascii="Times New Roman" w:eastAsia="Times New Roman" w:hAnsi="Times New Roman" w:cs="Times New Roman"/>
          <w:color w:val="000000"/>
          <w:kern w:val="0"/>
          <w:sz w:val="28"/>
          <w:szCs w:val="28"/>
          <w:lang w:val="en-US"/>
          <w14:ligatures w14:val="none"/>
        </w:rPr>
        <w:t>39-HD/T</w:t>
      </w:r>
      <w:r w:rsidRPr="001C5C28">
        <w:rPr>
          <w:rFonts w:ascii="Times New Roman" w:eastAsia="Times New Roman" w:hAnsi="Times New Roman" w:cs="Times New Roman"/>
          <w:color w:val="000000"/>
          <w:kern w:val="0"/>
          <w:sz w:val="28"/>
          <w:szCs w:val="28"/>
          <w:lang w:val="en-US"/>
          <w14:ligatures w14:val="none"/>
        </w:rPr>
        <w:t>WĐTN</w:t>
      </w:r>
      <w:r w:rsidR="00862D1F" w:rsidRPr="001C5C28">
        <w:rPr>
          <w:rFonts w:ascii="Times New Roman" w:eastAsia="Times New Roman" w:hAnsi="Times New Roman" w:cs="Times New Roman"/>
          <w:color w:val="000000"/>
          <w:kern w:val="0"/>
          <w:sz w:val="28"/>
          <w:szCs w:val="28"/>
          <w:lang w:val="en-US"/>
          <w14:ligatures w14:val="none"/>
        </w:rPr>
        <w:t>-BKT</w:t>
      </w:r>
      <w:r w:rsidRPr="001C5C28">
        <w:rPr>
          <w:rFonts w:ascii="Times New Roman" w:eastAsia="Times New Roman" w:hAnsi="Times New Roman" w:cs="Times New Roman"/>
          <w:color w:val="000000"/>
          <w:kern w:val="0"/>
          <w:sz w:val="28"/>
          <w:szCs w:val="28"/>
          <w:lang w:val="en-US"/>
          <w14:ligatures w14:val="none"/>
        </w:rPr>
        <w:t xml:space="preserve"> ngày </w:t>
      </w:r>
      <w:r w:rsidR="00862D1F" w:rsidRPr="001C5C28">
        <w:rPr>
          <w:rFonts w:ascii="Times New Roman" w:eastAsia="Times New Roman" w:hAnsi="Times New Roman" w:cs="Times New Roman"/>
          <w:color w:val="000000"/>
          <w:kern w:val="0"/>
          <w:sz w:val="28"/>
          <w:szCs w:val="28"/>
          <w:lang w:val="en-US"/>
          <w14:ligatures w14:val="none"/>
        </w:rPr>
        <w:t>18</w:t>
      </w:r>
      <w:r w:rsidRPr="001C5C28">
        <w:rPr>
          <w:rFonts w:ascii="Times New Roman" w:eastAsia="Times New Roman" w:hAnsi="Times New Roman" w:cs="Times New Roman"/>
          <w:color w:val="000000"/>
          <w:kern w:val="0"/>
          <w:sz w:val="28"/>
          <w:szCs w:val="28"/>
          <w:lang w:val="en-US"/>
          <w14:ligatures w14:val="none"/>
        </w:rPr>
        <w:t>/</w:t>
      </w:r>
      <w:r w:rsidR="00862D1F" w:rsidRPr="001C5C28">
        <w:rPr>
          <w:rFonts w:ascii="Times New Roman" w:eastAsia="Times New Roman" w:hAnsi="Times New Roman" w:cs="Times New Roman"/>
          <w:color w:val="000000"/>
          <w:kern w:val="0"/>
          <w:sz w:val="28"/>
          <w:szCs w:val="28"/>
          <w:lang w:val="en-US"/>
          <w14:ligatures w14:val="none"/>
        </w:rPr>
        <w:t>03</w:t>
      </w:r>
      <w:r w:rsidRPr="001C5C28">
        <w:rPr>
          <w:rFonts w:ascii="Times New Roman" w:eastAsia="Times New Roman" w:hAnsi="Times New Roman" w:cs="Times New Roman"/>
          <w:color w:val="000000"/>
          <w:kern w:val="0"/>
          <w:sz w:val="28"/>
          <w:szCs w:val="28"/>
          <w:lang w:val="en-US"/>
          <w14:ligatures w14:val="none"/>
        </w:rPr>
        <w:t>/202</w:t>
      </w:r>
      <w:r w:rsidR="00862D1F" w:rsidRPr="001C5C28">
        <w:rPr>
          <w:rFonts w:ascii="Times New Roman" w:eastAsia="Times New Roman" w:hAnsi="Times New Roman" w:cs="Times New Roman"/>
          <w:color w:val="000000"/>
          <w:kern w:val="0"/>
          <w:sz w:val="28"/>
          <w:szCs w:val="28"/>
          <w:lang w:val="en-US"/>
          <w14:ligatures w14:val="none"/>
        </w:rPr>
        <w:t>4</w:t>
      </w:r>
      <w:r w:rsidRPr="001C5C28">
        <w:rPr>
          <w:rFonts w:ascii="Times New Roman" w:eastAsia="Times New Roman" w:hAnsi="Times New Roman" w:cs="Times New Roman"/>
          <w:color w:val="000000"/>
          <w:kern w:val="0"/>
          <w:sz w:val="28"/>
          <w:szCs w:val="28"/>
          <w:lang w:val="en-US"/>
          <w14:ligatures w14:val="none"/>
        </w:rPr>
        <w:t xml:space="preserve"> của Ban </w:t>
      </w:r>
      <w:r w:rsidR="00862D1F" w:rsidRPr="001C5C28">
        <w:rPr>
          <w:rFonts w:ascii="Times New Roman" w:eastAsia="Times New Roman" w:hAnsi="Times New Roman" w:cs="Times New Roman"/>
          <w:color w:val="000000"/>
          <w:kern w:val="0"/>
          <w:sz w:val="28"/>
          <w:szCs w:val="28"/>
          <w:lang w:val="en-US"/>
          <w14:ligatures w14:val="none"/>
        </w:rPr>
        <w:t>Chấp hành</w:t>
      </w:r>
      <w:r w:rsidRPr="001C5C28">
        <w:rPr>
          <w:rFonts w:ascii="Times New Roman" w:eastAsia="Times New Roman" w:hAnsi="Times New Roman" w:cs="Times New Roman"/>
          <w:color w:val="000000"/>
          <w:kern w:val="0"/>
          <w:sz w:val="28"/>
          <w:szCs w:val="28"/>
          <w:lang w:val="en-US"/>
          <w14:ligatures w14:val="none"/>
        </w:rPr>
        <w:t xml:space="preserve"> Trung ương Đoàn </w:t>
      </w:r>
      <w:r w:rsidR="000B0BB8" w:rsidRPr="001C5C28">
        <w:rPr>
          <w:rFonts w:ascii="Times New Roman" w:eastAsia="Times New Roman" w:hAnsi="Times New Roman" w:cs="Times New Roman"/>
          <w:color w:val="000000"/>
          <w:kern w:val="0"/>
          <w:sz w:val="28"/>
          <w:szCs w:val="28"/>
          <w:lang w:val="en-US"/>
          <w14:ligatures w14:val="none"/>
        </w:rPr>
        <w:t xml:space="preserve">hướng dẫn cách thu, nộp, quản lý, sử dụng Đoàn phí giai đoạn 2024 </w:t>
      </w:r>
      <w:r w:rsidR="00B72560" w:rsidRPr="001C5C28">
        <w:rPr>
          <w:rFonts w:ascii="Times New Roman" w:eastAsia="Times New Roman" w:hAnsi="Times New Roman" w:cs="Times New Roman"/>
          <w:color w:val="000000"/>
          <w:kern w:val="0"/>
          <w:sz w:val="28"/>
          <w:szCs w:val="28"/>
          <w:lang w:val="en-US"/>
          <w14:ligatures w14:val="none"/>
        </w:rPr>
        <w:t>–</w:t>
      </w:r>
      <w:r w:rsidR="000B0BB8" w:rsidRPr="001C5C28">
        <w:rPr>
          <w:rFonts w:ascii="Times New Roman" w:eastAsia="Times New Roman" w:hAnsi="Times New Roman" w:cs="Times New Roman"/>
          <w:color w:val="000000"/>
          <w:kern w:val="0"/>
          <w:sz w:val="28"/>
          <w:szCs w:val="28"/>
          <w:lang w:val="en-US"/>
          <w14:ligatures w14:val="none"/>
        </w:rPr>
        <w:t xml:space="preserve"> 2027</w:t>
      </w:r>
      <w:r w:rsidR="00B72560" w:rsidRPr="001C5C28">
        <w:rPr>
          <w:rFonts w:ascii="Times New Roman" w:eastAsia="Times New Roman" w:hAnsi="Times New Roman" w:cs="Times New Roman"/>
          <w:color w:val="000000"/>
          <w:kern w:val="0"/>
          <w:sz w:val="28"/>
          <w:szCs w:val="28"/>
          <w:lang w:val="en-US"/>
          <w14:ligatures w14:val="none"/>
        </w:rPr>
        <w:t>;</w:t>
      </w:r>
    </w:p>
    <w:p w14:paraId="1599F771" w14:textId="51400520" w:rsidR="00072D59" w:rsidRPr="001C5C28" w:rsidRDefault="00072D59" w:rsidP="002615CF">
      <w:pPr>
        <w:shd w:val="clear" w:color="auto" w:fill="FFFFFF"/>
        <w:spacing w:after="120" w:line="276" w:lineRule="auto"/>
        <w:ind w:firstLine="720"/>
        <w:jc w:val="both"/>
        <w:rPr>
          <w:rFonts w:ascii="Times New Roman" w:eastAsia="Times New Roman" w:hAnsi="Times New Roman" w:cs="Times New Roman"/>
          <w:color w:val="000000"/>
          <w:kern w:val="0"/>
          <w:sz w:val="28"/>
          <w:szCs w:val="28"/>
          <w:lang w:val="en-US"/>
          <w14:ligatures w14:val="none"/>
        </w:rPr>
      </w:pPr>
      <w:r w:rsidRPr="001C5C28">
        <w:rPr>
          <w:rFonts w:ascii="Times New Roman" w:eastAsia="Times New Roman" w:hAnsi="Times New Roman" w:cs="Times New Roman"/>
          <w:color w:val="000000"/>
          <w:kern w:val="0"/>
          <w:sz w:val="28"/>
          <w:szCs w:val="28"/>
          <w:lang w:val="en-US"/>
          <w14:ligatures w14:val="none"/>
        </w:rPr>
        <w:t xml:space="preserve">Căn cứ </w:t>
      </w:r>
      <w:r w:rsidR="006B5E85" w:rsidRPr="001C5C28">
        <w:rPr>
          <w:rFonts w:ascii="Times New Roman" w:eastAsia="Times New Roman" w:hAnsi="Times New Roman" w:cs="Times New Roman"/>
          <w:color w:val="000000"/>
          <w:kern w:val="0"/>
          <w:sz w:val="28"/>
          <w:szCs w:val="28"/>
          <w:lang w:val="en-US"/>
          <w14:ligatures w14:val="none"/>
        </w:rPr>
        <w:t xml:space="preserve">Nghị quyết số </w:t>
      </w:r>
      <w:r w:rsidRPr="001C5C28">
        <w:rPr>
          <w:rFonts w:ascii="Times New Roman" w:eastAsia="Times New Roman" w:hAnsi="Times New Roman" w:cs="Times New Roman"/>
          <w:color w:val="000000"/>
          <w:kern w:val="0"/>
          <w:sz w:val="28"/>
          <w:szCs w:val="28"/>
          <w:lang w:val="en-US"/>
          <w14:ligatures w14:val="none"/>
        </w:rPr>
        <w:t xml:space="preserve">07-NQ/TWĐTN </w:t>
      </w:r>
      <w:r w:rsidR="006B5E85" w:rsidRPr="001C5C28">
        <w:rPr>
          <w:rFonts w:ascii="Times New Roman" w:hAnsi="Times New Roman" w:cs="Times New Roman"/>
          <w:color w:val="333333"/>
          <w:sz w:val="28"/>
          <w:szCs w:val="28"/>
          <w:shd w:val="clear" w:color="auto" w:fill="FFFFFF"/>
        </w:rPr>
        <w:t xml:space="preserve">ngày 25/11/2010 của BCH Trung ương Đoàn TNCS Hồ Chí Minh </w:t>
      </w:r>
      <w:r w:rsidR="00684313">
        <w:rPr>
          <w:rFonts w:ascii="Times New Roman" w:hAnsi="Times New Roman" w:cs="Times New Roman"/>
          <w:color w:val="333333"/>
          <w:sz w:val="28"/>
          <w:szCs w:val="28"/>
          <w:shd w:val="clear" w:color="auto" w:fill="FFFFFF"/>
          <w:lang w:val="en-US"/>
        </w:rPr>
        <w:t>về việc</w:t>
      </w:r>
      <w:r w:rsidR="006B5E85" w:rsidRPr="001C5C28">
        <w:rPr>
          <w:rFonts w:ascii="Times New Roman" w:hAnsi="Times New Roman" w:cs="Times New Roman"/>
          <w:color w:val="333333"/>
          <w:sz w:val="28"/>
          <w:szCs w:val="28"/>
          <w:shd w:val="clear" w:color="auto" w:fill="FFFFFF"/>
        </w:rPr>
        <w:t xml:space="preserve"> thay đổi mứ</w:t>
      </w:r>
      <w:r w:rsidR="00684313">
        <w:rPr>
          <w:rFonts w:ascii="Times New Roman" w:hAnsi="Times New Roman" w:cs="Times New Roman"/>
          <w:color w:val="333333"/>
          <w:sz w:val="28"/>
          <w:szCs w:val="28"/>
          <w:shd w:val="clear" w:color="auto" w:fill="FFFFFF"/>
          <w:lang w:val="en-US"/>
        </w:rPr>
        <w:t>c</w:t>
      </w:r>
      <w:r w:rsidR="006B5E85" w:rsidRPr="001C5C28">
        <w:rPr>
          <w:rFonts w:ascii="Times New Roman" w:hAnsi="Times New Roman" w:cs="Times New Roman"/>
          <w:color w:val="333333"/>
          <w:sz w:val="28"/>
          <w:szCs w:val="28"/>
          <w:shd w:val="clear" w:color="auto" w:fill="FFFFFF"/>
        </w:rPr>
        <w:t xml:space="preserve"> đóng đoàn phí</w:t>
      </w:r>
      <w:r w:rsidR="00B72560" w:rsidRPr="001C5C28">
        <w:rPr>
          <w:rFonts w:ascii="Times New Roman" w:eastAsia="Times New Roman" w:hAnsi="Times New Roman" w:cs="Times New Roman"/>
          <w:color w:val="000000"/>
          <w:kern w:val="0"/>
          <w:sz w:val="28"/>
          <w:szCs w:val="28"/>
          <w:lang w:val="en-US"/>
          <w14:ligatures w14:val="none"/>
        </w:rPr>
        <w:t>;</w:t>
      </w:r>
    </w:p>
    <w:p w14:paraId="40C85F39" w14:textId="005B09EB" w:rsidR="000B0BB8" w:rsidRPr="001C5C28" w:rsidRDefault="000B0BB8" w:rsidP="002615CF">
      <w:pPr>
        <w:shd w:val="clear" w:color="auto" w:fill="FFFFFF"/>
        <w:spacing w:after="120" w:line="276" w:lineRule="auto"/>
        <w:ind w:firstLine="720"/>
        <w:jc w:val="both"/>
        <w:rPr>
          <w:rFonts w:ascii="Times New Roman" w:eastAsia="Times New Roman" w:hAnsi="Times New Roman" w:cs="Times New Roman"/>
          <w:color w:val="000000"/>
          <w:kern w:val="0"/>
          <w:sz w:val="28"/>
          <w:szCs w:val="28"/>
          <w:lang w:val="en-US"/>
          <w14:ligatures w14:val="none"/>
        </w:rPr>
      </w:pPr>
      <w:r w:rsidRPr="001C5C28">
        <w:rPr>
          <w:rFonts w:ascii="Times New Roman" w:eastAsia="Times New Roman" w:hAnsi="Times New Roman" w:cs="Times New Roman"/>
          <w:color w:val="000000"/>
          <w:kern w:val="0"/>
          <w:sz w:val="28"/>
          <w:szCs w:val="28"/>
          <w:lang w:val="en-US"/>
          <w14:ligatures w14:val="none"/>
        </w:rPr>
        <w:t xml:space="preserve">Căn cứ thông báo số 01/TB-ĐTN </w:t>
      </w:r>
      <w:r w:rsidR="00CD22D0" w:rsidRPr="001C5C28">
        <w:rPr>
          <w:rFonts w:ascii="Times New Roman" w:eastAsia="Times New Roman" w:hAnsi="Times New Roman" w:cs="Times New Roman"/>
          <w:color w:val="000000"/>
          <w:kern w:val="0"/>
          <w:sz w:val="28"/>
          <w:szCs w:val="28"/>
          <w:lang w:val="en-US"/>
          <w14:ligatures w14:val="none"/>
        </w:rPr>
        <w:t>ngày 20/9/202</w:t>
      </w:r>
      <w:r w:rsidR="00B645B4">
        <w:rPr>
          <w:rFonts w:ascii="Times New Roman" w:eastAsia="Times New Roman" w:hAnsi="Times New Roman" w:cs="Times New Roman"/>
          <w:color w:val="000000"/>
          <w:kern w:val="0"/>
          <w:sz w:val="28"/>
          <w:szCs w:val="28"/>
          <w:lang w:val="en-US"/>
          <w14:ligatures w14:val="none"/>
        </w:rPr>
        <w:t>3</w:t>
      </w:r>
      <w:r w:rsidR="00CD22D0" w:rsidRPr="001C5C28">
        <w:rPr>
          <w:rFonts w:ascii="Times New Roman" w:eastAsia="Times New Roman" w:hAnsi="Times New Roman" w:cs="Times New Roman"/>
          <w:color w:val="000000"/>
          <w:kern w:val="0"/>
          <w:sz w:val="28"/>
          <w:szCs w:val="28"/>
          <w:lang w:val="en-US"/>
          <w14:ligatures w14:val="none"/>
        </w:rPr>
        <w:t xml:space="preserve"> của </w:t>
      </w:r>
      <w:r w:rsidR="00F82586" w:rsidRPr="001C5C28">
        <w:rPr>
          <w:rFonts w:ascii="Times New Roman" w:eastAsia="Times New Roman" w:hAnsi="Times New Roman" w:cs="Times New Roman"/>
          <w:color w:val="000000"/>
          <w:kern w:val="0"/>
          <w:sz w:val="28"/>
          <w:szCs w:val="28"/>
          <w:lang w:val="en-US"/>
          <w14:ligatures w14:val="none"/>
        </w:rPr>
        <w:t>BCH Đoàn trường Đại học Bà Rịa – Vũng Tàu về việc nộp sổ Đoàn và thu Đoàn phí, Hội phí năm học 2023-2024</w:t>
      </w:r>
      <w:r w:rsidR="00B72560" w:rsidRPr="001C5C28">
        <w:rPr>
          <w:rFonts w:ascii="Times New Roman" w:eastAsia="Times New Roman" w:hAnsi="Times New Roman" w:cs="Times New Roman"/>
          <w:color w:val="000000"/>
          <w:kern w:val="0"/>
          <w:sz w:val="28"/>
          <w:szCs w:val="28"/>
          <w:lang w:val="en-US"/>
          <w14:ligatures w14:val="none"/>
        </w:rPr>
        <w:t>;</w:t>
      </w:r>
    </w:p>
    <w:p w14:paraId="63493613" w14:textId="5C1CE143" w:rsidR="000802F7" w:rsidRDefault="007E3280" w:rsidP="002615CF">
      <w:pPr>
        <w:shd w:val="clear" w:color="auto" w:fill="FFFFFF"/>
        <w:spacing w:after="120" w:line="276" w:lineRule="auto"/>
        <w:ind w:firstLine="720"/>
        <w:jc w:val="both"/>
        <w:rPr>
          <w:rFonts w:ascii="Times New Roman" w:eastAsia="Times New Roman" w:hAnsi="Times New Roman" w:cs="Times New Roman"/>
          <w:color w:val="000000"/>
          <w:kern w:val="0"/>
          <w:sz w:val="28"/>
          <w:szCs w:val="28"/>
          <w:lang w:val="en-US"/>
          <w14:ligatures w14:val="none"/>
        </w:rPr>
      </w:pPr>
      <w:r>
        <w:rPr>
          <w:rFonts w:ascii="Times New Roman" w:eastAsia="Times New Roman" w:hAnsi="Times New Roman" w:cs="Times New Roman"/>
          <w:color w:val="000000"/>
          <w:kern w:val="0"/>
          <w:sz w:val="28"/>
          <w:szCs w:val="28"/>
          <w:lang w:val="en-US"/>
          <w14:ligatures w14:val="none"/>
        </w:rPr>
        <w:t xml:space="preserve">Căn cứ theo nhân sự của của BCH Liên Chi đoàn, Chi Đoàn, Liên Chi </w:t>
      </w:r>
      <w:r w:rsidR="000802F7">
        <w:rPr>
          <w:rFonts w:ascii="Times New Roman" w:eastAsia="Times New Roman" w:hAnsi="Times New Roman" w:cs="Times New Roman"/>
          <w:color w:val="000000"/>
          <w:kern w:val="0"/>
          <w:sz w:val="28"/>
          <w:szCs w:val="28"/>
          <w:lang w:val="en-US"/>
          <w14:ligatures w14:val="none"/>
        </w:rPr>
        <w:t>Hội, Chi hội</w:t>
      </w:r>
      <w:r w:rsidR="00D748BD">
        <w:rPr>
          <w:rFonts w:ascii="Times New Roman" w:eastAsia="Times New Roman" w:hAnsi="Times New Roman" w:cs="Times New Roman"/>
          <w:color w:val="000000"/>
          <w:kern w:val="0"/>
          <w:sz w:val="28"/>
          <w:szCs w:val="28"/>
          <w:lang w:val="en-US"/>
          <w14:ligatures w14:val="none"/>
        </w:rPr>
        <w:t>;</w:t>
      </w:r>
      <w:r w:rsidR="002615CF">
        <w:rPr>
          <w:rFonts w:ascii="Times New Roman" w:eastAsia="Times New Roman" w:hAnsi="Times New Roman" w:cs="Times New Roman"/>
          <w:color w:val="000000"/>
          <w:kern w:val="0"/>
          <w:sz w:val="28"/>
          <w:szCs w:val="28"/>
          <w:lang w:val="en-US"/>
          <w14:ligatures w14:val="none"/>
        </w:rPr>
        <w:t xml:space="preserve"> </w:t>
      </w:r>
      <w:r w:rsidR="000802F7" w:rsidRPr="001C5C28">
        <w:rPr>
          <w:rFonts w:ascii="Times New Roman" w:eastAsia="Times New Roman" w:hAnsi="Times New Roman" w:cs="Times New Roman"/>
          <w:color w:val="000000"/>
          <w:kern w:val="0"/>
          <w:sz w:val="28"/>
          <w:szCs w:val="28"/>
          <w:lang w:val="en-US"/>
          <w14:ligatures w14:val="none"/>
        </w:rPr>
        <w:t>Căn cứ theo tình hình thực tế</w:t>
      </w:r>
      <w:r w:rsidR="000802F7">
        <w:rPr>
          <w:rFonts w:ascii="Times New Roman" w:eastAsia="Times New Roman" w:hAnsi="Times New Roman" w:cs="Times New Roman"/>
          <w:color w:val="000000"/>
          <w:kern w:val="0"/>
          <w:sz w:val="28"/>
          <w:szCs w:val="28"/>
          <w:lang w:val="en-US"/>
          <w14:ligatures w14:val="none"/>
        </w:rPr>
        <w:t xml:space="preserve"> về hoạt động, phong trào sinh viên</w:t>
      </w:r>
      <w:r w:rsidR="000802F7" w:rsidRPr="001C5C28">
        <w:rPr>
          <w:rFonts w:ascii="Times New Roman" w:eastAsia="Times New Roman" w:hAnsi="Times New Roman" w:cs="Times New Roman"/>
          <w:color w:val="000000"/>
          <w:kern w:val="0"/>
          <w:sz w:val="28"/>
          <w:szCs w:val="28"/>
          <w:lang w:val="en-US"/>
          <w14:ligatures w14:val="none"/>
        </w:rPr>
        <w:t>.</w:t>
      </w:r>
      <w:r w:rsidR="000802F7">
        <w:rPr>
          <w:rFonts w:ascii="Times New Roman" w:eastAsia="Times New Roman" w:hAnsi="Times New Roman" w:cs="Times New Roman"/>
          <w:color w:val="000000"/>
          <w:kern w:val="0"/>
          <w:sz w:val="28"/>
          <w:szCs w:val="28"/>
          <w:lang w:val="en-US"/>
          <w14:ligatures w14:val="none"/>
        </w:rPr>
        <w:t xml:space="preserve"> </w:t>
      </w:r>
    </w:p>
    <w:p w14:paraId="71256C7A" w14:textId="113DCABA" w:rsidR="00E373EF" w:rsidRDefault="00E373EF" w:rsidP="002615CF">
      <w:pPr>
        <w:shd w:val="clear" w:color="auto" w:fill="FFFFFF"/>
        <w:spacing w:after="120" w:line="276" w:lineRule="auto"/>
        <w:ind w:firstLine="720"/>
        <w:jc w:val="both"/>
        <w:rPr>
          <w:rFonts w:ascii="Times New Roman" w:eastAsia="Times New Roman" w:hAnsi="Times New Roman" w:cs="Times New Roman"/>
          <w:color w:val="000000"/>
          <w:kern w:val="0"/>
          <w:sz w:val="28"/>
          <w:szCs w:val="28"/>
          <w:lang w:val="en-US"/>
          <w14:ligatures w14:val="none"/>
        </w:rPr>
      </w:pPr>
      <w:r>
        <w:rPr>
          <w:rFonts w:ascii="Times New Roman" w:eastAsia="Times New Roman" w:hAnsi="Times New Roman" w:cs="Times New Roman"/>
          <w:color w:val="000000"/>
          <w:kern w:val="0"/>
          <w:sz w:val="28"/>
          <w:szCs w:val="28"/>
          <w:lang w:val="en-US"/>
          <w14:ligatures w14:val="none"/>
        </w:rPr>
        <w:t>Ban thường vụ Đoàn trường, Ban thư ký Hội sinh viên Trường hướng dẫn cụ thể như sau:</w:t>
      </w:r>
    </w:p>
    <w:p w14:paraId="093F1953" w14:textId="2FBEAC1A" w:rsidR="00BC6AF5" w:rsidRPr="00BC6AF5" w:rsidRDefault="00E373EF" w:rsidP="002615CF">
      <w:pPr>
        <w:shd w:val="clear" w:color="auto" w:fill="FFFFFF"/>
        <w:spacing w:after="120" w:line="276" w:lineRule="auto"/>
        <w:ind w:firstLine="720"/>
        <w:jc w:val="both"/>
        <w:rPr>
          <w:rFonts w:ascii="Times New Roman" w:eastAsia="Times New Roman" w:hAnsi="Times New Roman" w:cs="Times New Roman"/>
          <w:color w:val="000000"/>
          <w:kern w:val="0"/>
          <w:sz w:val="28"/>
          <w:szCs w:val="28"/>
          <w:lang w:val="en-US"/>
          <w14:ligatures w14:val="none"/>
        </w:rPr>
      </w:pPr>
      <w:r>
        <w:rPr>
          <w:rFonts w:ascii="Times New Roman" w:eastAsia="Times New Roman" w:hAnsi="Times New Roman" w:cs="Times New Roman"/>
          <w:b/>
          <w:bCs/>
          <w:color w:val="000000"/>
          <w:kern w:val="0"/>
          <w:sz w:val="28"/>
          <w:szCs w:val="28"/>
          <w:lang w:val="en-US"/>
          <w14:ligatures w14:val="none"/>
        </w:rPr>
        <w:t>1</w:t>
      </w:r>
      <w:r w:rsidR="00BC6AF5" w:rsidRPr="00BC6AF5">
        <w:rPr>
          <w:rFonts w:ascii="Times New Roman" w:eastAsia="Times New Roman" w:hAnsi="Times New Roman" w:cs="Times New Roman"/>
          <w:b/>
          <w:bCs/>
          <w:color w:val="000000"/>
          <w:kern w:val="0"/>
          <w:sz w:val="28"/>
          <w:szCs w:val="28"/>
          <w:lang w:val="en-US"/>
          <w14:ligatures w14:val="none"/>
        </w:rPr>
        <w:t>) Đối với Đoàn</w:t>
      </w:r>
      <w:r w:rsidR="0030144B" w:rsidRPr="001C5C28">
        <w:rPr>
          <w:rFonts w:ascii="Times New Roman" w:eastAsia="Times New Roman" w:hAnsi="Times New Roman" w:cs="Times New Roman"/>
          <w:b/>
          <w:bCs/>
          <w:color w:val="000000"/>
          <w:kern w:val="0"/>
          <w:sz w:val="28"/>
          <w:szCs w:val="28"/>
          <w:lang w:val="en-US"/>
          <w14:ligatures w14:val="none"/>
        </w:rPr>
        <w:t xml:space="preserve"> – Hội</w:t>
      </w:r>
      <w:r w:rsidR="00BC6AF5" w:rsidRPr="00BC6AF5">
        <w:rPr>
          <w:rFonts w:ascii="Times New Roman" w:eastAsia="Times New Roman" w:hAnsi="Times New Roman" w:cs="Times New Roman"/>
          <w:b/>
          <w:bCs/>
          <w:color w:val="000000"/>
          <w:kern w:val="0"/>
          <w:sz w:val="28"/>
          <w:szCs w:val="28"/>
          <w:lang w:val="en-US"/>
          <w14:ligatures w14:val="none"/>
        </w:rPr>
        <w:t xml:space="preserve"> viên không hưởng lương </w:t>
      </w:r>
      <w:r w:rsidR="00BC6AF5" w:rsidRPr="00BC6AF5">
        <w:rPr>
          <w:rFonts w:ascii="Times New Roman" w:eastAsia="Times New Roman" w:hAnsi="Times New Roman" w:cs="Times New Roman"/>
          <w:b/>
          <w:bCs/>
          <w:i/>
          <w:iCs/>
          <w:color w:val="000000"/>
          <w:kern w:val="0"/>
          <w:sz w:val="28"/>
          <w:szCs w:val="28"/>
          <w:lang w:val="en-US"/>
          <w14:ligatures w14:val="none"/>
        </w:rPr>
        <w:t>(Sinh viên):</w:t>
      </w:r>
      <w:r w:rsidR="00BC6AF5" w:rsidRPr="00BC6AF5">
        <w:rPr>
          <w:rFonts w:ascii="Times New Roman" w:eastAsia="Times New Roman" w:hAnsi="Times New Roman" w:cs="Times New Roman"/>
          <w:color w:val="000000"/>
          <w:kern w:val="0"/>
          <w:sz w:val="28"/>
          <w:szCs w:val="28"/>
          <w:lang w:val="en-US"/>
          <w14:ligatures w14:val="none"/>
        </w:rPr>
        <w:t xml:space="preserve"> Đóng Đoàn phí </w:t>
      </w:r>
      <w:r w:rsidR="001C5C28" w:rsidRPr="00EB24CD">
        <w:rPr>
          <w:rFonts w:ascii="Times New Roman" w:eastAsia="Times New Roman" w:hAnsi="Times New Roman" w:cs="Times New Roman"/>
          <w:color w:val="000000"/>
          <w:kern w:val="0"/>
          <w:sz w:val="28"/>
          <w:szCs w:val="28"/>
          <w:lang w:val="en-US"/>
          <w14:ligatures w14:val="none"/>
        </w:rPr>
        <w:t>3</w:t>
      </w:r>
      <w:r w:rsidR="00BC6AF5" w:rsidRPr="00BC6AF5">
        <w:rPr>
          <w:rFonts w:ascii="Times New Roman" w:eastAsia="Times New Roman" w:hAnsi="Times New Roman" w:cs="Times New Roman"/>
          <w:color w:val="000000"/>
          <w:kern w:val="0"/>
          <w:sz w:val="28"/>
          <w:szCs w:val="28"/>
          <w:lang w:val="en-US"/>
          <w14:ligatures w14:val="none"/>
        </w:rPr>
        <w:t>.000 đồng (</w:t>
      </w:r>
      <w:r w:rsidR="00684313" w:rsidRPr="00EB24CD">
        <w:rPr>
          <w:rFonts w:ascii="Times New Roman" w:eastAsia="Times New Roman" w:hAnsi="Times New Roman" w:cs="Times New Roman"/>
          <w:color w:val="000000"/>
          <w:kern w:val="0"/>
          <w:sz w:val="28"/>
          <w:szCs w:val="28"/>
          <w:lang w:val="en-US"/>
          <w14:ligatures w14:val="none"/>
        </w:rPr>
        <w:t xml:space="preserve">ba </w:t>
      </w:r>
      <w:r w:rsidR="00BC6AF5" w:rsidRPr="00BC6AF5">
        <w:rPr>
          <w:rFonts w:ascii="Times New Roman" w:eastAsia="Times New Roman" w:hAnsi="Times New Roman" w:cs="Times New Roman"/>
          <w:color w:val="000000"/>
          <w:kern w:val="0"/>
          <w:sz w:val="28"/>
          <w:szCs w:val="28"/>
          <w:lang w:val="en-US"/>
          <w14:ligatures w14:val="none"/>
        </w:rPr>
        <w:t>nghìn đồng) một Đoàn viên một tháng (</w:t>
      </w:r>
      <w:r w:rsidR="00072D59" w:rsidRPr="00EB24CD">
        <w:rPr>
          <w:rFonts w:ascii="Times New Roman" w:eastAsia="Times New Roman" w:hAnsi="Times New Roman" w:cs="Times New Roman"/>
          <w:color w:val="000000"/>
          <w:kern w:val="0"/>
          <w:sz w:val="28"/>
          <w:szCs w:val="28"/>
          <w:lang w:val="en-US"/>
          <w14:ligatures w14:val="none"/>
        </w:rPr>
        <w:t>3</w:t>
      </w:r>
      <w:r w:rsidR="00BC6AF5" w:rsidRPr="00BC6AF5">
        <w:rPr>
          <w:rFonts w:ascii="Times New Roman" w:eastAsia="Times New Roman" w:hAnsi="Times New Roman" w:cs="Times New Roman"/>
          <w:color w:val="000000"/>
          <w:kern w:val="0"/>
          <w:sz w:val="28"/>
          <w:szCs w:val="28"/>
          <w:lang w:val="en-US"/>
          <w14:ligatures w14:val="none"/>
        </w:rPr>
        <w:t>.000đ/1 Đoàn viên/1 tháng). Tổng Đoàn phí mỗi Đoàn viên phải nộp </w:t>
      </w:r>
      <w:r w:rsidR="00BC6AF5" w:rsidRPr="00EB24CD">
        <w:rPr>
          <w:rFonts w:ascii="Times New Roman" w:eastAsia="Times New Roman" w:hAnsi="Times New Roman" w:cs="Times New Roman"/>
          <w:color w:val="000000"/>
          <w:kern w:val="0"/>
          <w:sz w:val="28"/>
          <w:szCs w:val="28"/>
          <w:lang w:val="en-US"/>
          <w14:ligatures w14:val="none"/>
        </w:rPr>
        <w:t>3</w:t>
      </w:r>
      <w:r w:rsidR="00BC6AF5" w:rsidRPr="00BC6AF5">
        <w:rPr>
          <w:rFonts w:ascii="Times New Roman" w:eastAsia="Times New Roman" w:hAnsi="Times New Roman" w:cs="Times New Roman"/>
          <w:color w:val="000000"/>
          <w:kern w:val="0"/>
          <w:sz w:val="28"/>
          <w:szCs w:val="28"/>
          <w:lang w:val="en-US"/>
          <w14:ligatures w14:val="none"/>
        </w:rPr>
        <w:t xml:space="preserve">.000 đ x </w:t>
      </w:r>
      <w:r w:rsidR="00BC6AF5" w:rsidRPr="00EB24CD">
        <w:rPr>
          <w:rFonts w:ascii="Times New Roman" w:eastAsia="Times New Roman" w:hAnsi="Times New Roman" w:cs="Times New Roman"/>
          <w:color w:val="000000"/>
          <w:kern w:val="0"/>
          <w:sz w:val="28"/>
          <w:szCs w:val="28"/>
          <w:lang w:val="en-US"/>
          <w14:ligatures w14:val="none"/>
        </w:rPr>
        <w:t xml:space="preserve">42 </w:t>
      </w:r>
      <w:r w:rsidR="00BC6AF5" w:rsidRPr="00BC6AF5">
        <w:rPr>
          <w:rFonts w:ascii="Times New Roman" w:eastAsia="Times New Roman" w:hAnsi="Times New Roman" w:cs="Times New Roman"/>
          <w:color w:val="000000"/>
          <w:kern w:val="0"/>
          <w:sz w:val="28"/>
          <w:szCs w:val="28"/>
          <w:lang w:val="en-US"/>
          <w14:ligatures w14:val="none"/>
        </w:rPr>
        <w:t xml:space="preserve">tháng = </w:t>
      </w:r>
      <w:r w:rsidR="00072D59" w:rsidRPr="00EB24CD">
        <w:rPr>
          <w:rFonts w:ascii="Times New Roman" w:eastAsia="Times New Roman" w:hAnsi="Times New Roman" w:cs="Times New Roman"/>
          <w:color w:val="000000"/>
          <w:kern w:val="0"/>
          <w:sz w:val="28"/>
          <w:szCs w:val="28"/>
          <w:lang w:val="en-US"/>
          <w14:ligatures w14:val="none"/>
        </w:rPr>
        <w:t>126</w:t>
      </w:r>
      <w:r w:rsidR="00BC6AF5" w:rsidRPr="00BC6AF5">
        <w:rPr>
          <w:rFonts w:ascii="Times New Roman" w:eastAsia="Times New Roman" w:hAnsi="Times New Roman" w:cs="Times New Roman"/>
          <w:color w:val="000000"/>
          <w:kern w:val="0"/>
          <w:sz w:val="28"/>
          <w:szCs w:val="28"/>
          <w:lang w:val="en-US"/>
          <w14:ligatures w14:val="none"/>
        </w:rPr>
        <w:t xml:space="preserve">.000 đồng. </w:t>
      </w:r>
      <w:r w:rsidR="0030144B" w:rsidRPr="00BC6AF5">
        <w:rPr>
          <w:rFonts w:ascii="Times New Roman" w:eastAsia="Times New Roman" w:hAnsi="Times New Roman" w:cs="Times New Roman"/>
          <w:color w:val="000000"/>
          <w:kern w:val="0"/>
          <w:sz w:val="28"/>
          <w:szCs w:val="28"/>
          <w:lang w:val="en-US"/>
          <w14:ligatures w14:val="none"/>
        </w:rPr>
        <w:t>Hội viên nộp Hội phí 2.000 đồng (</w:t>
      </w:r>
      <w:r w:rsidR="00EB24CD">
        <w:rPr>
          <w:rFonts w:ascii="Times New Roman" w:eastAsia="Times New Roman" w:hAnsi="Times New Roman" w:cs="Times New Roman"/>
          <w:color w:val="000000"/>
          <w:kern w:val="0"/>
          <w:sz w:val="28"/>
          <w:szCs w:val="28"/>
          <w:lang w:val="en-US"/>
          <w14:ligatures w14:val="none"/>
        </w:rPr>
        <w:t>hai</w:t>
      </w:r>
      <w:r w:rsidR="0030144B" w:rsidRPr="00BC6AF5">
        <w:rPr>
          <w:rFonts w:ascii="Times New Roman" w:eastAsia="Times New Roman" w:hAnsi="Times New Roman" w:cs="Times New Roman"/>
          <w:color w:val="000000"/>
          <w:kern w:val="0"/>
          <w:sz w:val="28"/>
          <w:szCs w:val="28"/>
          <w:lang w:val="en-US"/>
          <w14:ligatures w14:val="none"/>
        </w:rPr>
        <w:t xml:space="preserve"> nghìn đồng) một Hội viên một tháng (2.000đ/1 Hội viên/1 tháng). Tổng Hội phí mỗi Hội viên phải nộp 2.000 đ x </w:t>
      </w:r>
      <w:r w:rsidR="0030144B" w:rsidRPr="00EB24CD">
        <w:rPr>
          <w:rFonts w:ascii="Times New Roman" w:eastAsia="Times New Roman" w:hAnsi="Times New Roman" w:cs="Times New Roman"/>
          <w:color w:val="000000"/>
          <w:kern w:val="0"/>
          <w:sz w:val="28"/>
          <w:szCs w:val="28"/>
          <w:lang w:val="en-US"/>
          <w14:ligatures w14:val="none"/>
        </w:rPr>
        <w:t>4</w:t>
      </w:r>
      <w:r w:rsidR="0030144B" w:rsidRPr="00BC6AF5">
        <w:rPr>
          <w:rFonts w:ascii="Times New Roman" w:eastAsia="Times New Roman" w:hAnsi="Times New Roman" w:cs="Times New Roman"/>
          <w:color w:val="000000"/>
          <w:kern w:val="0"/>
          <w:sz w:val="28"/>
          <w:szCs w:val="28"/>
          <w:lang w:val="en-US"/>
          <w14:ligatures w14:val="none"/>
        </w:rPr>
        <w:t xml:space="preserve">2 tháng = </w:t>
      </w:r>
      <w:r w:rsidR="0030144B" w:rsidRPr="00EB24CD">
        <w:rPr>
          <w:rFonts w:ascii="Times New Roman" w:eastAsia="Times New Roman" w:hAnsi="Times New Roman" w:cs="Times New Roman"/>
          <w:color w:val="000000"/>
          <w:kern w:val="0"/>
          <w:sz w:val="28"/>
          <w:szCs w:val="28"/>
          <w:lang w:val="en-US"/>
          <w14:ligatures w14:val="none"/>
        </w:rPr>
        <w:t>8</w:t>
      </w:r>
      <w:r w:rsidR="0030144B" w:rsidRPr="00BC6AF5">
        <w:rPr>
          <w:rFonts w:ascii="Times New Roman" w:eastAsia="Times New Roman" w:hAnsi="Times New Roman" w:cs="Times New Roman"/>
          <w:color w:val="000000"/>
          <w:kern w:val="0"/>
          <w:sz w:val="28"/>
          <w:szCs w:val="28"/>
          <w:lang w:val="en-US"/>
          <w14:ligatures w14:val="none"/>
        </w:rPr>
        <w:t>4.000 đồng</w:t>
      </w:r>
      <w:r w:rsidR="00822959" w:rsidRPr="00EB24CD">
        <w:rPr>
          <w:rFonts w:ascii="Times New Roman" w:eastAsia="Times New Roman" w:hAnsi="Times New Roman" w:cs="Times New Roman"/>
          <w:color w:val="000000"/>
          <w:kern w:val="0"/>
          <w:sz w:val="28"/>
          <w:szCs w:val="28"/>
          <w:lang w:val="en-US"/>
          <w14:ligatures w14:val="none"/>
        </w:rPr>
        <w:t>.</w:t>
      </w:r>
      <w:r w:rsidR="0030144B" w:rsidRPr="00EB24CD">
        <w:rPr>
          <w:rFonts w:ascii="Times New Roman" w:eastAsia="Times New Roman" w:hAnsi="Times New Roman" w:cs="Times New Roman"/>
          <w:color w:val="000000"/>
          <w:kern w:val="0"/>
          <w:sz w:val="28"/>
          <w:szCs w:val="28"/>
          <w:lang w:val="en-US"/>
          <w14:ligatures w14:val="none"/>
        </w:rPr>
        <w:t xml:space="preserve"> </w:t>
      </w:r>
      <w:r w:rsidR="00BC6AF5" w:rsidRPr="00BC6AF5">
        <w:rPr>
          <w:rFonts w:ascii="Times New Roman" w:eastAsia="Times New Roman" w:hAnsi="Times New Roman" w:cs="Times New Roman"/>
          <w:color w:val="000000"/>
          <w:kern w:val="0"/>
          <w:sz w:val="28"/>
          <w:szCs w:val="28"/>
          <w:lang w:val="en-US"/>
          <w14:ligatures w14:val="none"/>
        </w:rPr>
        <w:t>Trong đó:</w:t>
      </w:r>
    </w:p>
    <w:p w14:paraId="47CB7884" w14:textId="2219D9BD" w:rsidR="00344A1E" w:rsidRPr="00D748BD" w:rsidRDefault="00344A1E" w:rsidP="002615CF">
      <w:pPr>
        <w:shd w:val="clear" w:color="auto" w:fill="FFFFFF"/>
        <w:spacing w:after="120" w:line="276" w:lineRule="auto"/>
        <w:ind w:firstLine="720"/>
        <w:jc w:val="both"/>
        <w:rPr>
          <w:rFonts w:ascii="Times New Roman" w:eastAsia="Times New Roman" w:hAnsi="Times New Roman" w:cs="Times New Roman"/>
          <w:color w:val="000000"/>
          <w:kern w:val="0"/>
          <w:sz w:val="28"/>
          <w:szCs w:val="28"/>
          <w:lang w:val="en-US"/>
          <w14:ligatures w14:val="none"/>
        </w:rPr>
      </w:pPr>
      <w:r w:rsidRPr="00D748BD">
        <w:rPr>
          <w:rFonts w:ascii="Times New Roman" w:eastAsia="Times New Roman" w:hAnsi="Times New Roman" w:cs="Times New Roman"/>
          <w:color w:val="000000"/>
          <w:kern w:val="0"/>
          <w:sz w:val="28"/>
          <w:szCs w:val="28"/>
          <w:lang w:val="en-US"/>
          <w14:ligatures w14:val="none"/>
        </w:rPr>
        <w:t>Từ chi đoàn</w:t>
      </w:r>
      <w:r w:rsidR="00EB24CD">
        <w:rPr>
          <w:rFonts w:ascii="Times New Roman" w:eastAsia="Times New Roman" w:hAnsi="Times New Roman" w:cs="Times New Roman"/>
          <w:color w:val="000000"/>
          <w:kern w:val="0"/>
          <w:sz w:val="28"/>
          <w:szCs w:val="28"/>
          <w:lang w:val="en-US"/>
          <w14:ligatures w14:val="none"/>
        </w:rPr>
        <w:t xml:space="preserve"> – chi hội</w:t>
      </w:r>
      <w:r w:rsidRPr="00D748BD">
        <w:rPr>
          <w:rFonts w:ascii="Times New Roman" w:eastAsia="Times New Roman" w:hAnsi="Times New Roman" w:cs="Times New Roman"/>
          <w:color w:val="000000"/>
          <w:kern w:val="0"/>
          <w:sz w:val="28"/>
          <w:szCs w:val="28"/>
          <w:lang w:val="en-US"/>
          <w14:ligatures w14:val="none"/>
        </w:rPr>
        <w:t xml:space="preserve"> trở lên, mỗi cấp giữ lại hai phần ba (2/3) và nộp lên Đoàn</w:t>
      </w:r>
      <w:r w:rsidR="00EB24CD">
        <w:rPr>
          <w:rFonts w:ascii="Times New Roman" w:eastAsia="Times New Roman" w:hAnsi="Times New Roman" w:cs="Times New Roman"/>
          <w:color w:val="000000"/>
          <w:kern w:val="0"/>
          <w:sz w:val="28"/>
          <w:szCs w:val="28"/>
          <w:lang w:val="en-US"/>
          <w14:ligatures w14:val="none"/>
        </w:rPr>
        <w:t xml:space="preserve"> – Hội</w:t>
      </w:r>
      <w:r w:rsidRPr="00D748BD">
        <w:rPr>
          <w:rFonts w:ascii="Times New Roman" w:eastAsia="Times New Roman" w:hAnsi="Times New Roman" w:cs="Times New Roman"/>
          <w:color w:val="000000"/>
          <w:kern w:val="0"/>
          <w:sz w:val="28"/>
          <w:szCs w:val="28"/>
          <w:lang w:val="en-US"/>
          <w14:ligatures w14:val="none"/>
        </w:rPr>
        <w:t xml:space="preserve"> cấp trên một phần ba (1/3) số tiền đoàn phí do đoàn viên đóng hoặc trích nộp của tổ chức Đoàn </w:t>
      </w:r>
      <w:r w:rsidR="00EB24CD">
        <w:rPr>
          <w:rFonts w:ascii="Times New Roman" w:eastAsia="Times New Roman" w:hAnsi="Times New Roman" w:cs="Times New Roman"/>
          <w:color w:val="000000"/>
          <w:kern w:val="0"/>
          <w:sz w:val="28"/>
          <w:szCs w:val="28"/>
          <w:lang w:val="en-US"/>
          <w14:ligatures w14:val="none"/>
        </w:rPr>
        <w:t xml:space="preserve">– Hội </w:t>
      </w:r>
      <w:r w:rsidRPr="00D748BD">
        <w:rPr>
          <w:rFonts w:ascii="Times New Roman" w:eastAsia="Times New Roman" w:hAnsi="Times New Roman" w:cs="Times New Roman"/>
          <w:color w:val="000000"/>
          <w:kern w:val="0"/>
          <w:sz w:val="28"/>
          <w:szCs w:val="28"/>
          <w:lang w:val="en-US"/>
          <w14:ligatures w14:val="none"/>
        </w:rPr>
        <w:t>cấp dưới. Đoàn</w:t>
      </w:r>
      <w:r w:rsidR="00EB24CD">
        <w:rPr>
          <w:rFonts w:ascii="Times New Roman" w:eastAsia="Times New Roman" w:hAnsi="Times New Roman" w:cs="Times New Roman"/>
          <w:color w:val="000000"/>
          <w:kern w:val="0"/>
          <w:sz w:val="28"/>
          <w:szCs w:val="28"/>
          <w:lang w:val="en-US"/>
          <w14:ligatures w14:val="none"/>
        </w:rPr>
        <w:t xml:space="preserve"> – Hội</w:t>
      </w:r>
      <w:r w:rsidRPr="00D748BD">
        <w:rPr>
          <w:rFonts w:ascii="Times New Roman" w:eastAsia="Times New Roman" w:hAnsi="Times New Roman" w:cs="Times New Roman"/>
          <w:color w:val="000000"/>
          <w:kern w:val="0"/>
          <w:sz w:val="28"/>
          <w:szCs w:val="28"/>
          <w:lang w:val="en-US"/>
          <w14:ligatures w14:val="none"/>
        </w:rPr>
        <w:t xml:space="preserve"> bộ phận, Đoàn </w:t>
      </w:r>
      <w:r w:rsidR="003B66B4">
        <w:rPr>
          <w:rFonts w:ascii="Times New Roman" w:eastAsia="Times New Roman" w:hAnsi="Times New Roman" w:cs="Times New Roman"/>
          <w:color w:val="000000"/>
          <w:kern w:val="0"/>
          <w:sz w:val="28"/>
          <w:szCs w:val="28"/>
          <w:lang w:val="en-US"/>
          <w14:ligatures w14:val="none"/>
        </w:rPr>
        <w:t xml:space="preserve">– Hội </w:t>
      </w:r>
      <w:r w:rsidRPr="00D748BD">
        <w:rPr>
          <w:rFonts w:ascii="Times New Roman" w:eastAsia="Times New Roman" w:hAnsi="Times New Roman" w:cs="Times New Roman"/>
          <w:color w:val="000000"/>
          <w:kern w:val="0"/>
          <w:sz w:val="28"/>
          <w:szCs w:val="28"/>
          <w:lang w:val="en-US"/>
          <w14:ligatures w14:val="none"/>
        </w:rPr>
        <w:t>cơ sở được giao quyền cấp trên cơ sở được giữ lại hai phần ba (2/3) số tiền trích nộp của tổ chức Đoàn</w:t>
      </w:r>
      <w:r w:rsidR="003B66B4">
        <w:rPr>
          <w:rFonts w:ascii="Times New Roman" w:eastAsia="Times New Roman" w:hAnsi="Times New Roman" w:cs="Times New Roman"/>
          <w:color w:val="000000"/>
          <w:kern w:val="0"/>
          <w:sz w:val="28"/>
          <w:szCs w:val="28"/>
          <w:lang w:val="en-US"/>
          <w14:ligatures w14:val="none"/>
        </w:rPr>
        <w:t xml:space="preserve"> – Hội</w:t>
      </w:r>
      <w:r w:rsidRPr="00D748BD">
        <w:rPr>
          <w:rFonts w:ascii="Times New Roman" w:eastAsia="Times New Roman" w:hAnsi="Times New Roman" w:cs="Times New Roman"/>
          <w:color w:val="000000"/>
          <w:kern w:val="0"/>
          <w:sz w:val="28"/>
          <w:szCs w:val="28"/>
          <w:lang w:val="en-US"/>
          <w14:ligatures w14:val="none"/>
        </w:rPr>
        <w:t xml:space="preserve"> cấp dưới.</w:t>
      </w:r>
    </w:p>
    <w:p w14:paraId="54BB2A04" w14:textId="14FAA7A6" w:rsidR="00BC6AF5" w:rsidRPr="00BC6AF5" w:rsidRDefault="00BC6AF5" w:rsidP="002615CF">
      <w:pPr>
        <w:shd w:val="clear" w:color="auto" w:fill="FFFFFF"/>
        <w:spacing w:after="120" w:line="276" w:lineRule="auto"/>
        <w:ind w:firstLine="720"/>
        <w:jc w:val="both"/>
        <w:rPr>
          <w:rFonts w:ascii="Times New Roman" w:eastAsia="Times New Roman" w:hAnsi="Times New Roman" w:cs="Times New Roman"/>
          <w:color w:val="000000"/>
          <w:kern w:val="0"/>
          <w:sz w:val="28"/>
          <w:szCs w:val="28"/>
          <w:lang w:val="en-US"/>
          <w14:ligatures w14:val="none"/>
        </w:rPr>
      </w:pPr>
      <w:r w:rsidRPr="00BC6AF5">
        <w:rPr>
          <w:rFonts w:ascii="Times New Roman" w:eastAsia="Times New Roman" w:hAnsi="Times New Roman" w:cs="Times New Roman"/>
          <w:color w:val="000000"/>
          <w:kern w:val="0"/>
          <w:sz w:val="28"/>
          <w:szCs w:val="28"/>
          <w:lang w:val="en-US"/>
          <w14:ligatures w14:val="none"/>
        </w:rPr>
        <w:t>Đoàn</w:t>
      </w:r>
      <w:r w:rsidR="0030144B" w:rsidRPr="00D748BD">
        <w:rPr>
          <w:rFonts w:ascii="Times New Roman" w:eastAsia="Times New Roman" w:hAnsi="Times New Roman" w:cs="Times New Roman"/>
          <w:color w:val="000000"/>
          <w:kern w:val="0"/>
          <w:sz w:val="28"/>
          <w:szCs w:val="28"/>
          <w:lang w:val="en-US"/>
          <w14:ligatures w14:val="none"/>
        </w:rPr>
        <w:t xml:space="preserve"> – Hội</w:t>
      </w:r>
      <w:r w:rsidRPr="00BC6AF5">
        <w:rPr>
          <w:rFonts w:ascii="Times New Roman" w:eastAsia="Times New Roman" w:hAnsi="Times New Roman" w:cs="Times New Roman"/>
          <w:color w:val="000000"/>
          <w:kern w:val="0"/>
          <w:sz w:val="28"/>
          <w:szCs w:val="28"/>
          <w:lang w:val="en-US"/>
          <w14:ligatures w14:val="none"/>
        </w:rPr>
        <w:t xml:space="preserve"> phí</w:t>
      </w:r>
      <w:r w:rsidR="00C166A1" w:rsidRPr="00D748BD">
        <w:rPr>
          <w:rFonts w:ascii="Times New Roman" w:eastAsia="Times New Roman" w:hAnsi="Times New Roman" w:cs="Times New Roman"/>
          <w:color w:val="000000"/>
          <w:kern w:val="0"/>
          <w:sz w:val="28"/>
          <w:szCs w:val="28"/>
          <w:lang w:val="en-US"/>
          <w14:ligatures w14:val="none"/>
        </w:rPr>
        <w:t xml:space="preserve"> (một phần theo quy định)</w:t>
      </w:r>
      <w:r w:rsidRPr="00BC6AF5">
        <w:rPr>
          <w:rFonts w:ascii="Times New Roman" w:eastAsia="Times New Roman" w:hAnsi="Times New Roman" w:cs="Times New Roman"/>
          <w:color w:val="000000"/>
          <w:kern w:val="0"/>
          <w:sz w:val="28"/>
          <w:szCs w:val="28"/>
          <w:lang w:val="en-US"/>
          <w14:ligatures w14:val="none"/>
        </w:rPr>
        <w:t xml:space="preserve"> trích nộp</w:t>
      </w:r>
      <w:r w:rsidR="00C166A1" w:rsidRPr="00D748BD">
        <w:rPr>
          <w:rFonts w:ascii="Times New Roman" w:eastAsia="Times New Roman" w:hAnsi="Times New Roman" w:cs="Times New Roman"/>
          <w:color w:val="000000"/>
          <w:kern w:val="0"/>
          <w:sz w:val="28"/>
          <w:szCs w:val="28"/>
          <w:lang w:val="en-US"/>
          <w14:ligatures w14:val="none"/>
        </w:rPr>
        <w:t xml:space="preserve"> </w:t>
      </w:r>
      <w:r w:rsidRPr="00BC6AF5">
        <w:rPr>
          <w:rFonts w:ascii="Times New Roman" w:eastAsia="Times New Roman" w:hAnsi="Times New Roman" w:cs="Times New Roman"/>
          <w:color w:val="000000"/>
          <w:kern w:val="0"/>
          <w:sz w:val="28"/>
          <w:szCs w:val="28"/>
          <w:lang w:val="en-US"/>
          <w14:ligatures w14:val="none"/>
        </w:rPr>
        <w:t xml:space="preserve">về Đoàn </w:t>
      </w:r>
      <w:r w:rsidR="003B66B4">
        <w:rPr>
          <w:rFonts w:ascii="Times New Roman" w:eastAsia="Times New Roman" w:hAnsi="Times New Roman" w:cs="Times New Roman"/>
          <w:color w:val="000000"/>
          <w:kern w:val="0"/>
          <w:sz w:val="28"/>
          <w:szCs w:val="28"/>
          <w:lang w:val="en-US"/>
          <w14:ligatures w14:val="none"/>
        </w:rPr>
        <w:t xml:space="preserve">– Hội sinh viên </w:t>
      </w:r>
      <w:r w:rsidRPr="00BC6AF5">
        <w:rPr>
          <w:rFonts w:ascii="Times New Roman" w:eastAsia="Times New Roman" w:hAnsi="Times New Roman" w:cs="Times New Roman"/>
          <w:color w:val="000000"/>
          <w:kern w:val="0"/>
          <w:sz w:val="28"/>
          <w:szCs w:val="28"/>
          <w:lang w:val="en-US"/>
          <w14:ligatures w14:val="none"/>
        </w:rPr>
        <w:t>trường để thực hiện các hoạt động, phong trào trong năm học</w:t>
      </w:r>
      <w:r w:rsidR="00C166A1" w:rsidRPr="00D748BD">
        <w:rPr>
          <w:rFonts w:ascii="Times New Roman" w:eastAsia="Times New Roman" w:hAnsi="Times New Roman" w:cs="Times New Roman"/>
          <w:color w:val="000000"/>
          <w:kern w:val="0"/>
          <w:sz w:val="28"/>
          <w:szCs w:val="28"/>
          <w:lang w:val="en-US"/>
          <w14:ligatures w14:val="none"/>
        </w:rPr>
        <w:t xml:space="preserve">, </w:t>
      </w:r>
      <w:r w:rsidR="00344A1E" w:rsidRPr="00D748BD">
        <w:rPr>
          <w:rFonts w:ascii="Times New Roman" w:eastAsia="Times New Roman" w:hAnsi="Times New Roman" w:cs="Times New Roman"/>
          <w:color w:val="000000"/>
          <w:kern w:val="0"/>
          <w:sz w:val="28"/>
          <w:szCs w:val="28"/>
          <w:lang w:val="en-US"/>
          <w14:ligatures w14:val="none"/>
        </w:rPr>
        <w:t>khen thưởng</w:t>
      </w:r>
      <w:r w:rsidR="00C166A1" w:rsidRPr="00D748BD">
        <w:rPr>
          <w:rFonts w:ascii="Times New Roman" w:eastAsia="Times New Roman" w:hAnsi="Times New Roman" w:cs="Times New Roman"/>
          <w:color w:val="000000"/>
          <w:kern w:val="0"/>
          <w:sz w:val="28"/>
          <w:szCs w:val="28"/>
          <w:lang w:val="en-US"/>
          <w14:ligatures w14:val="none"/>
        </w:rPr>
        <w:t xml:space="preserve"> và nộp về Đoàn cấp trên</w:t>
      </w:r>
    </w:p>
    <w:p w14:paraId="11A38D82" w14:textId="3D9CE375" w:rsidR="00655A16" w:rsidRPr="00BC6AF5" w:rsidRDefault="00BC6AF5" w:rsidP="002615CF">
      <w:pPr>
        <w:shd w:val="clear" w:color="auto" w:fill="FFFFFF"/>
        <w:spacing w:after="120" w:line="276" w:lineRule="auto"/>
        <w:ind w:firstLine="720"/>
        <w:jc w:val="both"/>
        <w:rPr>
          <w:rFonts w:ascii="Times New Roman" w:eastAsia="Times New Roman" w:hAnsi="Times New Roman" w:cs="Times New Roman"/>
          <w:color w:val="000000"/>
          <w:kern w:val="0"/>
          <w:sz w:val="28"/>
          <w:szCs w:val="28"/>
          <w:lang w:val="en-US"/>
          <w14:ligatures w14:val="none"/>
        </w:rPr>
      </w:pPr>
      <w:r w:rsidRPr="00BC6AF5">
        <w:rPr>
          <w:rFonts w:ascii="Times New Roman" w:eastAsia="Times New Roman" w:hAnsi="Times New Roman" w:cs="Times New Roman"/>
          <w:color w:val="000000"/>
          <w:kern w:val="0"/>
          <w:sz w:val="28"/>
          <w:szCs w:val="28"/>
          <w:lang w:val="en-US"/>
          <w14:ligatures w14:val="none"/>
        </w:rPr>
        <w:lastRenderedPageBreak/>
        <w:t>Đoàn</w:t>
      </w:r>
      <w:r w:rsidR="0030144B" w:rsidRPr="00D748BD">
        <w:rPr>
          <w:rFonts w:ascii="Times New Roman" w:eastAsia="Times New Roman" w:hAnsi="Times New Roman" w:cs="Times New Roman"/>
          <w:color w:val="000000"/>
          <w:kern w:val="0"/>
          <w:sz w:val="28"/>
          <w:szCs w:val="28"/>
          <w:lang w:val="en-US"/>
          <w14:ligatures w14:val="none"/>
        </w:rPr>
        <w:t xml:space="preserve"> – Hội</w:t>
      </w:r>
      <w:r w:rsidRPr="00BC6AF5">
        <w:rPr>
          <w:rFonts w:ascii="Times New Roman" w:eastAsia="Times New Roman" w:hAnsi="Times New Roman" w:cs="Times New Roman"/>
          <w:color w:val="000000"/>
          <w:kern w:val="0"/>
          <w:sz w:val="28"/>
          <w:szCs w:val="28"/>
          <w:lang w:val="en-US"/>
          <w14:ligatures w14:val="none"/>
        </w:rPr>
        <w:t xml:space="preserve"> phí</w:t>
      </w:r>
      <w:r w:rsidR="00C166A1" w:rsidRPr="00D748BD">
        <w:rPr>
          <w:rFonts w:ascii="Times New Roman" w:eastAsia="Times New Roman" w:hAnsi="Times New Roman" w:cs="Times New Roman"/>
          <w:color w:val="000000"/>
          <w:kern w:val="0"/>
          <w:sz w:val="28"/>
          <w:szCs w:val="28"/>
          <w:lang w:val="en-US"/>
          <w14:ligatures w14:val="none"/>
        </w:rPr>
        <w:t xml:space="preserve"> (một phần theo quy định)</w:t>
      </w:r>
      <w:r w:rsidR="00FF41E7" w:rsidRPr="00D748BD">
        <w:rPr>
          <w:rFonts w:ascii="Times New Roman" w:eastAsia="Times New Roman" w:hAnsi="Times New Roman" w:cs="Times New Roman"/>
          <w:color w:val="000000"/>
          <w:kern w:val="0"/>
          <w:sz w:val="28"/>
          <w:szCs w:val="28"/>
          <w:lang w:val="en-US"/>
          <w14:ligatures w14:val="none"/>
        </w:rPr>
        <w:t xml:space="preserve">, </w:t>
      </w:r>
      <w:r w:rsidRPr="00BC6AF5">
        <w:rPr>
          <w:rFonts w:ascii="Times New Roman" w:eastAsia="Times New Roman" w:hAnsi="Times New Roman" w:cs="Times New Roman"/>
          <w:color w:val="000000"/>
          <w:kern w:val="0"/>
          <w:sz w:val="28"/>
          <w:szCs w:val="28"/>
          <w:lang w:val="en-US"/>
          <w14:ligatures w14:val="none"/>
        </w:rPr>
        <w:t xml:space="preserve">Tổ </w:t>
      </w:r>
      <w:r w:rsidR="006200F2" w:rsidRPr="00D748BD">
        <w:rPr>
          <w:rFonts w:ascii="Times New Roman" w:eastAsia="Times New Roman" w:hAnsi="Times New Roman" w:cs="Times New Roman"/>
          <w:color w:val="000000"/>
          <w:kern w:val="0"/>
          <w:sz w:val="28"/>
          <w:szCs w:val="28"/>
          <w:lang w:val="en-US"/>
          <w14:ligatures w14:val="none"/>
        </w:rPr>
        <w:t xml:space="preserve">Kế toán - </w:t>
      </w:r>
      <w:r w:rsidRPr="00BC6AF5">
        <w:rPr>
          <w:rFonts w:ascii="Times New Roman" w:eastAsia="Times New Roman" w:hAnsi="Times New Roman" w:cs="Times New Roman"/>
          <w:color w:val="000000"/>
          <w:kern w:val="0"/>
          <w:sz w:val="28"/>
          <w:szCs w:val="28"/>
          <w:lang w:val="en-US"/>
          <w14:ligatures w14:val="none"/>
        </w:rPr>
        <w:t xml:space="preserve">Tài chính – Thủ quỹ Đoàn – Hội </w:t>
      </w:r>
      <w:r w:rsidR="006200F2" w:rsidRPr="00D748BD">
        <w:rPr>
          <w:rFonts w:ascii="Times New Roman" w:eastAsia="Times New Roman" w:hAnsi="Times New Roman" w:cs="Times New Roman"/>
          <w:color w:val="000000"/>
          <w:kern w:val="0"/>
          <w:sz w:val="28"/>
          <w:szCs w:val="28"/>
          <w:lang w:val="en-US"/>
          <w14:ligatures w14:val="none"/>
        </w:rPr>
        <w:t>sinh viên T</w:t>
      </w:r>
      <w:r w:rsidRPr="00BC6AF5">
        <w:rPr>
          <w:rFonts w:ascii="Times New Roman" w:eastAsia="Times New Roman" w:hAnsi="Times New Roman" w:cs="Times New Roman"/>
          <w:color w:val="000000"/>
          <w:kern w:val="0"/>
          <w:sz w:val="28"/>
          <w:szCs w:val="28"/>
          <w:lang w:val="en-US"/>
          <w14:ligatures w14:val="none"/>
        </w:rPr>
        <w:t>rường giữ cho các </w:t>
      </w:r>
      <w:r w:rsidR="006200F2" w:rsidRPr="00D748BD">
        <w:rPr>
          <w:rFonts w:ascii="Times New Roman" w:eastAsia="Times New Roman" w:hAnsi="Times New Roman" w:cs="Times New Roman"/>
          <w:color w:val="000000"/>
          <w:kern w:val="0"/>
          <w:sz w:val="28"/>
          <w:szCs w:val="28"/>
          <w:lang w:val="en-US"/>
          <w14:ligatures w14:val="none"/>
        </w:rPr>
        <w:t>Liên Chi Đoàn</w:t>
      </w:r>
      <w:r w:rsidR="003B66B4">
        <w:rPr>
          <w:rFonts w:ascii="Times New Roman" w:eastAsia="Times New Roman" w:hAnsi="Times New Roman" w:cs="Times New Roman"/>
          <w:color w:val="000000"/>
          <w:kern w:val="0"/>
          <w:sz w:val="28"/>
          <w:szCs w:val="28"/>
          <w:lang w:val="en-US"/>
          <w14:ligatures w14:val="none"/>
        </w:rPr>
        <w:t xml:space="preserve">, </w:t>
      </w:r>
      <w:r w:rsidRPr="00BC6AF5">
        <w:rPr>
          <w:rFonts w:ascii="Times New Roman" w:eastAsia="Times New Roman" w:hAnsi="Times New Roman" w:cs="Times New Roman"/>
          <w:color w:val="000000"/>
          <w:kern w:val="0"/>
          <w:sz w:val="28"/>
          <w:szCs w:val="28"/>
          <w:lang w:val="en-US"/>
          <w14:ligatures w14:val="none"/>
        </w:rPr>
        <w:t>Chi đoàn</w:t>
      </w:r>
      <w:r w:rsidR="006200F2" w:rsidRPr="00D748BD">
        <w:rPr>
          <w:rFonts w:ascii="Times New Roman" w:eastAsia="Times New Roman" w:hAnsi="Times New Roman" w:cs="Times New Roman"/>
          <w:color w:val="000000"/>
          <w:kern w:val="0"/>
          <w:sz w:val="28"/>
          <w:szCs w:val="28"/>
          <w:lang w:val="en-US"/>
          <w14:ligatures w14:val="none"/>
        </w:rPr>
        <w:t>, Liên Chi hội</w:t>
      </w:r>
      <w:r w:rsidR="003B66B4">
        <w:rPr>
          <w:rFonts w:ascii="Times New Roman" w:eastAsia="Times New Roman" w:hAnsi="Times New Roman" w:cs="Times New Roman"/>
          <w:color w:val="000000"/>
          <w:kern w:val="0"/>
          <w:sz w:val="28"/>
          <w:szCs w:val="28"/>
          <w:lang w:val="en-US"/>
          <w14:ligatures w14:val="none"/>
        </w:rPr>
        <w:t xml:space="preserve">, </w:t>
      </w:r>
      <w:r w:rsidR="006200F2" w:rsidRPr="00D748BD">
        <w:rPr>
          <w:rFonts w:ascii="Times New Roman" w:eastAsia="Times New Roman" w:hAnsi="Times New Roman" w:cs="Times New Roman"/>
          <w:color w:val="000000"/>
          <w:kern w:val="0"/>
          <w:sz w:val="28"/>
          <w:szCs w:val="28"/>
          <w:lang w:val="en-US"/>
          <w14:ligatures w14:val="none"/>
        </w:rPr>
        <w:t>Chi hội</w:t>
      </w:r>
      <w:r w:rsidR="00FF41E7" w:rsidRPr="00D748BD">
        <w:rPr>
          <w:rFonts w:ascii="Times New Roman" w:eastAsia="Times New Roman" w:hAnsi="Times New Roman" w:cs="Times New Roman"/>
          <w:color w:val="000000"/>
          <w:kern w:val="0"/>
          <w:sz w:val="28"/>
          <w:szCs w:val="28"/>
          <w:lang w:val="en-US"/>
          <w14:ligatures w14:val="none"/>
        </w:rPr>
        <w:t xml:space="preserve">. </w:t>
      </w:r>
      <w:r w:rsidR="00BE5E38" w:rsidRPr="00D748BD">
        <w:rPr>
          <w:rFonts w:ascii="Times New Roman" w:eastAsia="Times New Roman" w:hAnsi="Times New Roman" w:cs="Times New Roman"/>
          <w:color w:val="000000"/>
          <w:kern w:val="0"/>
          <w:sz w:val="28"/>
          <w:szCs w:val="28"/>
          <w:lang w:val="en-US"/>
          <w14:ligatures w14:val="none"/>
        </w:rPr>
        <w:t>Liên Chi Đoàn</w:t>
      </w:r>
      <w:r w:rsidR="003B66B4">
        <w:rPr>
          <w:rFonts w:ascii="Times New Roman" w:eastAsia="Times New Roman" w:hAnsi="Times New Roman" w:cs="Times New Roman"/>
          <w:color w:val="000000"/>
          <w:kern w:val="0"/>
          <w:sz w:val="28"/>
          <w:szCs w:val="28"/>
          <w:lang w:val="en-US"/>
          <w14:ligatures w14:val="none"/>
        </w:rPr>
        <w:t xml:space="preserve">, </w:t>
      </w:r>
      <w:r w:rsidR="00BE5E38" w:rsidRPr="00BC6AF5">
        <w:rPr>
          <w:rFonts w:ascii="Times New Roman" w:eastAsia="Times New Roman" w:hAnsi="Times New Roman" w:cs="Times New Roman"/>
          <w:color w:val="000000"/>
          <w:kern w:val="0"/>
          <w:sz w:val="28"/>
          <w:szCs w:val="28"/>
          <w:lang w:val="en-US"/>
          <w14:ligatures w14:val="none"/>
        </w:rPr>
        <w:t>Chi đoàn</w:t>
      </w:r>
      <w:r w:rsidR="00BE5E38" w:rsidRPr="00D748BD">
        <w:rPr>
          <w:rFonts w:ascii="Times New Roman" w:eastAsia="Times New Roman" w:hAnsi="Times New Roman" w:cs="Times New Roman"/>
          <w:color w:val="000000"/>
          <w:kern w:val="0"/>
          <w:sz w:val="28"/>
          <w:szCs w:val="28"/>
          <w:lang w:val="en-US"/>
          <w14:ligatures w14:val="none"/>
        </w:rPr>
        <w:t>, Liên Chi hội</w:t>
      </w:r>
      <w:r w:rsidR="003B66B4">
        <w:rPr>
          <w:rFonts w:ascii="Times New Roman" w:eastAsia="Times New Roman" w:hAnsi="Times New Roman" w:cs="Times New Roman"/>
          <w:color w:val="000000"/>
          <w:kern w:val="0"/>
          <w:sz w:val="28"/>
          <w:szCs w:val="28"/>
          <w:lang w:val="en-US"/>
          <w14:ligatures w14:val="none"/>
        </w:rPr>
        <w:t xml:space="preserve">, </w:t>
      </w:r>
      <w:r w:rsidR="00BE5E38" w:rsidRPr="00D748BD">
        <w:rPr>
          <w:rFonts w:ascii="Times New Roman" w:eastAsia="Times New Roman" w:hAnsi="Times New Roman" w:cs="Times New Roman"/>
          <w:color w:val="000000"/>
          <w:kern w:val="0"/>
          <w:sz w:val="28"/>
          <w:szCs w:val="28"/>
          <w:lang w:val="en-US"/>
          <w14:ligatures w14:val="none"/>
        </w:rPr>
        <w:t xml:space="preserve">Chi hội </w:t>
      </w:r>
      <w:r w:rsidRPr="00BC6AF5">
        <w:rPr>
          <w:rFonts w:ascii="Times New Roman" w:eastAsia="Times New Roman" w:hAnsi="Times New Roman" w:cs="Times New Roman"/>
          <w:color w:val="000000"/>
          <w:kern w:val="0"/>
          <w:sz w:val="28"/>
          <w:szCs w:val="28"/>
          <w:lang w:val="en-US"/>
          <w14:ligatures w14:val="none"/>
        </w:rPr>
        <w:t xml:space="preserve">nhận lại Đoàn </w:t>
      </w:r>
      <w:r w:rsidR="00BE5E38" w:rsidRPr="00D748BD">
        <w:rPr>
          <w:rFonts w:ascii="Times New Roman" w:eastAsia="Times New Roman" w:hAnsi="Times New Roman" w:cs="Times New Roman"/>
          <w:color w:val="000000"/>
          <w:kern w:val="0"/>
          <w:sz w:val="28"/>
          <w:szCs w:val="28"/>
          <w:lang w:val="en-US"/>
          <w14:ligatures w14:val="none"/>
        </w:rPr>
        <w:t xml:space="preserve">– Hội </w:t>
      </w:r>
      <w:r w:rsidRPr="00BC6AF5">
        <w:rPr>
          <w:rFonts w:ascii="Times New Roman" w:eastAsia="Times New Roman" w:hAnsi="Times New Roman" w:cs="Times New Roman"/>
          <w:color w:val="000000"/>
          <w:kern w:val="0"/>
          <w:sz w:val="28"/>
          <w:szCs w:val="28"/>
          <w:lang w:val="en-US"/>
          <w14:ligatures w14:val="none"/>
        </w:rPr>
        <w:t>phí từ Đoàn</w:t>
      </w:r>
      <w:r w:rsidR="00BE5E38" w:rsidRPr="00D748BD">
        <w:rPr>
          <w:rFonts w:ascii="Times New Roman" w:eastAsia="Times New Roman" w:hAnsi="Times New Roman" w:cs="Times New Roman"/>
          <w:color w:val="000000"/>
          <w:kern w:val="0"/>
          <w:sz w:val="28"/>
          <w:szCs w:val="28"/>
          <w:lang w:val="en-US"/>
          <w14:ligatures w14:val="none"/>
        </w:rPr>
        <w:t xml:space="preserve"> – Hội sinh viên</w:t>
      </w:r>
      <w:r w:rsidRPr="00BC6AF5">
        <w:rPr>
          <w:rFonts w:ascii="Times New Roman" w:eastAsia="Times New Roman" w:hAnsi="Times New Roman" w:cs="Times New Roman"/>
          <w:color w:val="000000"/>
          <w:kern w:val="0"/>
          <w:sz w:val="28"/>
          <w:szCs w:val="28"/>
          <w:lang w:val="en-US"/>
          <w14:ligatures w14:val="none"/>
        </w:rPr>
        <w:t xml:space="preserve"> trường thông qua việc chủ động tổ chức các hoạt động, phong trào</w:t>
      </w:r>
      <w:r w:rsidR="00BE5E38" w:rsidRPr="00D748BD">
        <w:rPr>
          <w:rFonts w:ascii="Times New Roman" w:eastAsia="Times New Roman" w:hAnsi="Times New Roman" w:cs="Times New Roman"/>
          <w:color w:val="000000"/>
          <w:kern w:val="0"/>
          <w:sz w:val="28"/>
          <w:szCs w:val="28"/>
          <w:lang w:val="en-US"/>
          <w14:ligatures w14:val="none"/>
        </w:rPr>
        <w:t>, khen thưởng</w:t>
      </w:r>
      <w:r w:rsidRPr="00BC6AF5">
        <w:rPr>
          <w:rFonts w:ascii="Times New Roman" w:eastAsia="Times New Roman" w:hAnsi="Times New Roman" w:cs="Times New Roman"/>
          <w:color w:val="000000"/>
          <w:kern w:val="0"/>
          <w:sz w:val="28"/>
          <w:szCs w:val="28"/>
          <w:lang w:val="en-US"/>
          <w14:ligatures w14:val="none"/>
        </w:rPr>
        <w:t>… cho Đoàn</w:t>
      </w:r>
      <w:r w:rsidR="00BE5E38" w:rsidRPr="00D748BD">
        <w:rPr>
          <w:rFonts w:ascii="Times New Roman" w:eastAsia="Times New Roman" w:hAnsi="Times New Roman" w:cs="Times New Roman"/>
          <w:color w:val="000000"/>
          <w:kern w:val="0"/>
          <w:sz w:val="28"/>
          <w:szCs w:val="28"/>
          <w:lang w:val="en-US"/>
          <w14:ligatures w14:val="none"/>
        </w:rPr>
        <w:t xml:space="preserve"> – Hội</w:t>
      </w:r>
      <w:r w:rsidRPr="00BC6AF5">
        <w:rPr>
          <w:rFonts w:ascii="Times New Roman" w:eastAsia="Times New Roman" w:hAnsi="Times New Roman" w:cs="Times New Roman"/>
          <w:color w:val="000000"/>
          <w:kern w:val="0"/>
          <w:sz w:val="28"/>
          <w:szCs w:val="28"/>
          <w:lang w:val="en-US"/>
          <w14:ligatures w14:val="none"/>
        </w:rPr>
        <w:t xml:space="preserve"> viên </w:t>
      </w:r>
      <w:r w:rsidR="00BE5E38" w:rsidRPr="00D748BD">
        <w:rPr>
          <w:rFonts w:ascii="Times New Roman" w:eastAsia="Times New Roman" w:hAnsi="Times New Roman" w:cs="Times New Roman"/>
          <w:color w:val="000000"/>
          <w:kern w:val="0"/>
          <w:sz w:val="28"/>
          <w:szCs w:val="28"/>
          <w:lang w:val="en-US"/>
          <w14:ligatures w14:val="none"/>
        </w:rPr>
        <w:t>Liên Chi Đoàn</w:t>
      </w:r>
      <w:r w:rsidR="003B66B4">
        <w:rPr>
          <w:rFonts w:ascii="Times New Roman" w:eastAsia="Times New Roman" w:hAnsi="Times New Roman" w:cs="Times New Roman"/>
          <w:color w:val="000000"/>
          <w:kern w:val="0"/>
          <w:sz w:val="28"/>
          <w:szCs w:val="28"/>
          <w:lang w:val="en-US"/>
          <w14:ligatures w14:val="none"/>
        </w:rPr>
        <w:t xml:space="preserve">, </w:t>
      </w:r>
      <w:r w:rsidR="00BE5E38" w:rsidRPr="00BC6AF5">
        <w:rPr>
          <w:rFonts w:ascii="Times New Roman" w:eastAsia="Times New Roman" w:hAnsi="Times New Roman" w:cs="Times New Roman"/>
          <w:color w:val="000000"/>
          <w:kern w:val="0"/>
          <w:sz w:val="28"/>
          <w:szCs w:val="28"/>
          <w:lang w:val="en-US"/>
          <w14:ligatures w14:val="none"/>
        </w:rPr>
        <w:t>Chi đoàn</w:t>
      </w:r>
      <w:r w:rsidR="00BE5E38" w:rsidRPr="00D748BD">
        <w:rPr>
          <w:rFonts w:ascii="Times New Roman" w:eastAsia="Times New Roman" w:hAnsi="Times New Roman" w:cs="Times New Roman"/>
          <w:color w:val="000000"/>
          <w:kern w:val="0"/>
          <w:sz w:val="28"/>
          <w:szCs w:val="28"/>
          <w:lang w:val="en-US"/>
          <w14:ligatures w14:val="none"/>
        </w:rPr>
        <w:t>, Liên Chi hội</w:t>
      </w:r>
      <w:r w:rsidR="003B66B4">
        <w:rPr>
          <w:rFonts w:ascii="Times New Roman" w:eastAsia="Times New Roman" w:hAnsi="Times New Roman" w:cs="Times New Roman"/>
          <w:color w:val="000000"/>
          <w:kern w:val="0"/>
          <w:sz w:val="28"/>
          <w:szCs w:val="28"/>
          <w:lang w:val="en-US"/>
          <w14:ligatures w14:val="none"/>
        </w:rPr>
        <w:t xml:space="preserve">, </w:t>
      </w:r>
      <w:r w:rsidR="00BE5E38" w:rsidRPr="00D748BD">
        <w:rPr>
          <w:rFonts w:ascii="Times New Roman" w:eastAsia="Times New Roman" w:hAnsi="Times New Roman" w:cs="Times New Roman"/>
          <w:color w:val="000000"/>
          <w:kern w:val="0"/>
          <w:sz w:val="28"/>
          <w:szCs w:val="28"/>
          <w:lang w:val="en-US"/>
          <w14:ligatures w14:val="none"/>
        </w:rPr>
        <w:t>Chi hội</w:t>
      </w:r>
      <w:r w:rsidR="00655A16" w:rsidRPr="00D748BD">
        <w:rPr>
          <w:rFonts w:ascii="Times New Roman" w:eastAsia="Times New Roman" w:hAnsi="Times New Roman" w:cs="Times New Roman"/>
          <w:color w:val="000000"/>
          <w:kern w:val="0"/>
          <w:sz w:val="28"/>
          <w:szCs w:val="28"/>
          <w:lang w:val="en-US"/>
          <w14:ligatures w14:val="none"/>
        </w:rPr>
        <w:t xml:space="preserve">) </w:t>
      </w:r>
      <w:r w:rsidRPr="00BC6AF5">
        <w:rPr>
          <w:rFonts w:ascii="Times New Roman" w:eastAsia="Times New Roman" w:hAnsi="Times New Roman" w:cs="Times New Roman"/>
          <w:color w:val="000000"/>
          <w:kern w:val="0"/>
          <w:sz w:val="28"/>
          <w:szCs w:val="28"/>
          <w:lang w:val="en-US"/>
          <w14:ligatures w14:val="none"/>
        </w:rPr>
        <w:t xml:space="preserve">có Kế hoạch và được sự đồng ý của </w:t>
      </w:r>
      <w:r w:rsidR="00FF41E7" w:rsidRPr="00D748BD">
        <w:rPr>
          <w:rFonts w:ascii="Times New Roman" w:eastAsia="Times New Roman" w:hAnsi="Times New Roman" w:cs="Times New Roman"/>
          <w:color w:val="000000"/>
          <w:kern w:val="0"/>
          <w:sz w:val="28"/>
          <w:szCs w:val="28"/>
          <w:lang w:val="en-US"/>
          <w14:ligatures w14:val="none"/>
        </w:rPr>
        <w:t xml:space="preserve">Ban thường vụ </w:t>
      </w:r>
      <w:r w:rsidR="00655A16" w:rsidRPr="00D748BD">
        <w:rPr>
          <w:rFonts w:ascii="Times New Roman" w:eastAsia="Times New Roman" w:hAnsi="Times New Roman" w:cs="Times New Roman"/>
          <w:color w:val="000000"/>
          <w:kern w:val="0"/>
          <w:sz w:val="28"/>
          <w:szCs w:val="28"/>
          <w:lang w:val="en-US"/>
          <w14:ligatures w14:val="none"/>
        </w:rPr>
        <w:t xml:space="preserve">Đoàn – Hội sinh viên trường, BTV </w:t>
      </w:r>
      <w:r w:rsidR="00FF41E7" w:rsidRPr="00D748BD">
        <w:rPr>
          <w:rFonts w:ascii="Times New Roman" w:eastAsia="Times New Roman" w:hAnsi="Times New Roman" w:cs="Times New Roman"/>
          <w:color w:val="000000"/>
          <w:kern w:val="0"/>
          <w:sz w:val="28"/>
          <w:szCs w:val="28"/>
          <w:lang w:val="en-US"/>
          <w14:ligatures w14:val="none"/>
        </w:rPr>
        <w:t>Liên Chi Đoàn</w:t>
      </w:r>
      <w:r w:rsidR="00655A16" w:rsidRPr="00D748BD">
        <w:rPr>
          <w:rFonts w:ascii="Times New Roman" w:eastAsia="Times New Roman" w:hAnsi="Times New Roman" w:cs="Times New Roman"/>
          <w:color w:val="000000"/>
          <w:kern w:val="0"/>
          <w:sz w:val="28"/>
          <w:szCs w:val="28"/>
          <w:lang w:val="en-US"/>
          <w14:ligatures w14:val="none"/>
        </w:rPr>
        <w:t xml:space="preserve"> – Hội</w:t>
      </w:r>
      <w:r w:rsidRPr="00BC6AF5">
        <w:rPr>
          <w:rFonts w:ascii="Times New Roman" w:eastAsia="Times New Roman" w:hAnsi="Times New Roman" w:cs="Times New Roman"/>
          <w:color w:val="000000"/>
          <w:kern w:val="0"/>
          <w:sz w:val="28"/>
          <w:szCs w:val="28"/>
          <w:lang w:val="en-US"/>
          <w14:ligatures w14:val="none"/>
        </w:rPr>
        <w:t>, thực hiện thủ tục đề nghị duyệt kinh phí theo mẫu).</w:t>
      </w:r>
      <w:r w:rsidR="00C80C46" w:rsidRPr="00D748BD">
        <w:rPr>
          <w:rFonts w:ascii="Times New Roman" w:eastAsia="Times New Roman" w:hAnsi="Times New Roman" w:cs="Times New Roman"/>
          <w:color w:val="000000"/>
          <w:kern w:val="0"/>
          <w:sz w:val="28"/>
          <w:szCs w:val="28"/>
          <w:lang w:val="en-US"/>
          <w14:ligatures w14:val="none"/>
        </w:rPr>
        <w:t xml:space="preserve"> Số kinh phí được duyệt dựa theo số Đoàn – Hội viên của đơn vị cấp cơ sở trực thuộc theo</w:t>
      </w:r>
      <w:r w:rsidR="00813742" w:rsidRPr="00D748BD">
        <w:rPr>
          <w:rFonts w:ascii="Times New Roman" w:eastAsia="Times New Roman" w:hAnsi="Times New Roman" w:cs="Times New Roman"/>
          <w:color w:val="000000"/>
          <w:kern w:val="0"/>
          <w:sz w:val="28"/>
          <w:szCs w:val="28"/>
          <w:lang w:val="en-US"/>
          <w14:ligatures w14:val="none"/>
        </w:rPr>
        <w:t xml:space="preserve"> từng </w:t>
      </w:r>
      <w:r w:rsidR="00C80C46" w:rsidRPr="00D748BD">
        <w:rPr>
          <w:rFonts w:ascii="Times New Roman" w:eastAsia="Times New Roman" w:hAnsi="Times New Roman" w:cs="Times New Roman"/>
          <w:color w:val="000000"/>
          <w:kern w:val="0"/>
          <w:sz w:val="28"/>
          <w:szCs w:val="28"/>
          <w:lang w:val="en-US"/>
          <w14:ligatures w14:val="none"/>
        </w:rPr>
        <w:t>Quý</w:t>
      </w:r>
      <w:r w:rsidR="00813742" w:rsidRPr="00D748BD">
        <w:rPr>
          <w:rFonts w:ascii="Times New Roman" w:eastAsia="Times New Roman" w:hAnsi="Times New Roman" w:cs="Times New Roman"/>
          <w:color w:val="000000"/>
          <w:kern w:val="0"/>
          <w:sz w:val="28"/>
          <w:szCs w:val="28"/>
          <w:lang w:val="en-US"/>
          <w14:ligatures w14:val="none"/>
        </w:rPr>
        <w:t xml:space="preserve">, nếu vượt thì không quá 10% </w:t>
      </w:r>
    </w:p>
    <w:p w14:paraId="11124443" w14:textId="2AE0C100" w:rsidR="00BC6AF5" w:rsidRPr="00BC6AF5" w:rsidRDefault="00822959" w:rsidP="002615CF">
      <w:pPr>
        <w:shd w:val="clear" w:color="auto" w:fill="FFFFFF"/>
        <w:spacing w:after="120" w:line="276" w:lineRule="auto"/>
        <w:ind w:firstLine="720"/>
        <w:jc w:val="both"/>
        <w:rPr>
          <w:rFonts w:ascii="Times New Roman" w:eastAsia="Times New Roman" w:hAnsi="Times New Roman" w:cs="Times New Roman"/>
          <w:color w:val="000000"/>
          <w:kern w:val="0"/>
          <w:sz w:val="28"/>
          <w:szCs w:val="28"/>
          <w:lang w:val="en-US"/>
          <w14:ligatures w14:val="none"/>
        </w:rPr>
      </w:pPr>
      <w:r>
        <w:rPr>
          <w:rFonts w:ascii="Times New Roman" w:eastAsia="Times New Roman" w:hAnsi="Times New Roman" w:cs="Times New Roman"/>
          <w:b/>
          <w:bCs/>
          <w:color w:val="000000"/>
          <w:kern w:val="0"/>
          <w:sz w:val="28"/>
          <w:szCs w:val="28"/>
          <w:lang w:val="en-US"/>
          <w14:ligatures w14:val="none"/>
        </w:rPr>
        <w:t>2</w:t>
      </w:r>
      <w:r w:rsidR="00BC6AF5" w:rsidRPr="00BC6AF5">
        <w:rPr>
          <w:rFonts w:ascii="Times New Roman" w:eastAsia="Times New Roman" w:hAnsi="Times New Roman" w:cs="Times New Roman"/>
          <w:b/>
          <w:bCs/>
          <w:color w:val="000000"/>
          <w:kern w:val="0"/>
          <w:sz w:val="28"/>
          <w:szCs w:val="28"/>
          <w:lang w:val="en-US"/>
          <w14:ligatures w14:val="none"/>
        </w:rPr>
        <w:t>) Đối với đoàn viên có hưởng lương </w:t>
      </w:r>
      <w:r w:rsidR="00BC6AF5" w:rsidRPr="00BC6AF5">
        <w:rPr>
          <w:rFonts w:ascii="Times New Roman" w:eastAsia="Times New Roman" w:hAnsi="Times New Roman" w:cs="Times New Roman"/>
          <w:b/>
          <w:bCs/>
          <w:i/>
          <w:iCs/>
          <w:color w:val="000000"/>
          <w:kern w:val="0"/>
          <w:sz w:val="28"/>
          <w:szCs w:val="28"/>
          <w:lang w:val="en-US"/>
          <w14:ligatures w14:val="none"/>
        </w:rPr>
        <w:t>(đoàn viên đang sinh hoạt tại chi đoàn cán bộ, chi đoàn giảng viên):</w:t>
      </w:r>
      <w:r w:rsidR="00BC6AF5" w:rsidRPr="00BC6AF5">
        <w:rPr>
          <w:rFonts w:ascii="Times New Roman" w:eastAsia="Times New Roman" w:hAnsi="Times New Roman" w:cs="Times New Roman"/>
          <w:i/>
          <w:iCs/>
          <w:color w:val="000000"/>
          <w:kern w:val="0"/>
          <w:sz w:val="28"/>
          <w:szCs w:val="28"/>
          <w:lang w:val="en-US"/>
          <w14:ligatures w14:val="none"/>
        </w:rPr>
        <w:t> </w:t>
      </w:r>
      <w:r w:rsidR="00BC6AF5" w:rsidRPr="00BC6AF5">
        <w:rPr>
          <w:rFonts w:ascii="Times New Roman" w:eastAsia="Times New Roman" w:hAnsi="Times New Roman" w:cs="Times New Roman"/>
          <w:color w:val="000000"/>
          <w:kern w:val="0"/>
          <w:sz w:val="28"/>
          <w:szCs w:val="28"/>
          <w:lang w:val="en-US"/>
          <w14:ligatures w14:val="none"/>
        </w:rPr>
        <w:t>Đóng Đoàn phí 5.000 đồng </w:t>
      </w:r>
      <w:r w:rsidR="00BC6AF5" w:rsidRPr="00BC6AF5">
        <w:rPr>
          <w:rFonts w:ascii="Times New Roman" w:eastAsia="Times New Roman" w:hAnsi="Times New Roman" w:cs="Times New Roman"/>
          <w:i/>
          <w:iCs/>
          <w:color w:val="000000"/>
          <w:kern w:val="0"/>
          <w:sz w:val="28"/>
          <w:szCs w:val="28"/>
          <w:lang w:val="en-US"/>
          <w14:ligatures w14:val="none"/>
        </w:rPr>
        <w:t>(năm nghìn đồng)</w:t>
      </w:r>
      <w:r w:rsidR="00BC6AF5" w:rsidRPr="00BC6AF5">
        <w:rPr>
          <w:rFonts w:ascii="Times New Roman" w:eastAsia="Times New Roman" w:hAnsi="Times New Roman" w:cs="Times New Roman"/>
          <w:color w:val="000000"/>
          <w:kern w:val="0"/>
          <w:sz w:val="28"/>
          <w:szCs w:val="28"/>
          <w:lang w:val="en-US"/>
          <w14:ligatures w14:val="none"/>
        </w:rPr>
        <w:t> một Đoàn viên một tháng (5.000đ/1 Đoàn viên/1 tháng). Tổng Đoàn phí mỗi Đoàn viên phải nộp </w:t>
      </w:r>
      <w:r w:rsidR="00BC6AF5" w:rsidRPr="00BC6AF5">
        <w:rPr>
          <w:rFonts w:ascii="Times New Roman" w:eastAsia="Times New Roman" w:hAnsi="Times New Roman" w:cs="Times New Roman"/>
          <w:b/>
          <w:bCs/>
          <w:color w:val="000000"/>
          <w:kern w:val="0"/>
          <w:sz w:val="28"/>
          <w:szCs w:val="28"/>
          <w:lang w:val="en-US"/>
          <w14:ligatures w14:val="none"/>
        </w:rPr>
        <w:t>5.000 đ x 12 tháng = 60.000 đồng</w:t>
      </w:r>
      <w:r w:rsidR="00BC6AF5" w:rsidRPr="00BC6AF5">
        <w:rPr>
          <w:rFonts w:ascii="Times New Roman" w:eastAsia="Times New Roman" w:hAnsi="Times New Roman" w:cs="Times New Roman"/>
          <w:color w:val="000000"/>
          <w:kern w:val="0"/>
          <w:sz w:val="28"/>
          <w:szCs w:val="28"/>
          <w:lang w:val="en-US"/>
          <w14:ligatures w14:val="none"/>
        </w:rPr>
        <w:t xml:space="preserve">. </w:t>
      </w:r>
    </w:p>
    <w:p w14:paraId="71175C12" w14:textId="568B5F62" w:rsidR="00BC6AF5" w:rsidRPr="00BC6AF5" w:rsidRDefault="00BC6AF5" w:rsidP="00BF58B5">
      <w:pPr>
        <w:shd w:val="clear" w:color="auto" w:fill="FFFFFF"/>
        <w:spacing w:after="120" w:line="276" w:lineRule="auto"/>
        <w:ind w:firstLine="720"/>
        <w:jc w:val="both"/>
        <w:rPr>
          <w:rFonts w:ascii="Times New Roman" w:hAnsi="Times New Roman" w:cs="Times New Roman"/>
          <w:sz w:val="28"/>
          <w:szCs w:val="28"/>
        </w:rPr>
      </w:pPr>
      <w:r w:rsidRPr="00BC6AF5">
        <w:rPr>
          <w:rFonts w:ascii="Times New Roman" w:hAnsi="Times New Roman" w:cs="Times New Roman"/>
          <w:sz w:val="28"/>
          <w:szCs w:val="28"/>
        </w:rPr>
        <w:t xml:space="preserve">Trường hợp </w:t>
      </w:r>
      <w:r w:rsidR="00A30020" w:rsidRPr="00D748BD">
        <w:rPr>
          <w:rFonts w:ascii="Times New Roman" w:hAnsi="Times New Roman" w:cs="Times New Roman"/>
          <w:sz w:val="28"/>
          <w:szCs w:val="28"/>
        </w:rPr>
        <w:t xml:space="preserve">Liên Chi Đoàn, </w:t>
      </w:r>
      <w:r w:rsidR="00A30020" w:rsidRPr="00BC6AF5">
        <w:rPr>
          <w:rFonts w:ascii="Times New Roman" w:hAnsi="Times New Roman" w:cs="Times New Roman"/>
          <w:sz w:val="28"/>
          <w:szCs w:val="28"/>
        </w:rPr>
        <w:t>Chi đoàn</w:t>
      </w:r>
      <w:r w:rsidR="00A30020" w:rsidRPr="00D748BD">
        <w:rPr>
          <w:rFonts w:ascii="Times New Roman" w:hAnsi="Times New Roman" w:cs="Times New Roman"/>
          <w:sz w:val="28"/>
          <w:szCs w:val="28"/>
        </w:rPr>
        <w:t xml:space="preserve">, Liên Chi hội, Chi hội </w:t>
      </w:r>
      <w:r w:rsidRPr="00BC6AF5">
        <w:rPr>
          <w:rFonts w:ascii="Times New Roman" w:hAnsi="Times New Roman" w:cs="Times New Roman"/>
          <w:sz w:val="28"/>
          <w:szCs w:val="28"/>
        </w:rPr>
        <w:t xml:space="preserve">không chủ động tổ chức các hoạt động, phong trào…. cho Đoàn viên, Hội viên thì phần Đoàn phí, Hội phí trong năm học sẽ được chuyển vào các hoạt động </w:t>
      </w:r>
      <w:r w:rsidR="00633CB7" w:rsidRPr="00D748BD">
        <w:rPr>
          <w:rFonts w:ascii="Times New Roman" w:hAnsi="Times New Roman" w:cs="Times New Roman"/>
          <w:sz w:val="28"/>
          <w:szCs w:val="28"/>
        </w:rPr>
        <w:t>phong trào, khen thưởng, … do Đoàn – Hội trường chủ trì</w:t>
      </w:r>
      <w:r w:rsidRPr="00BC6AF5">
        <w:rPr>
          <w:rFonts w:ascii="Times New Roman" w:hAnsi="Times New Roman" w:cs="Times New Roman"/>
          <w:sz w:val="28"/>
          <w:szCs w:val="28"/>
        </w:rPr>
        <w:t xml:space="preserve">; Mốc thời gian áp dụng là </w:t>
      </w:r>
      <w:r w:rsidR="00A30020" w:rsidRPr="00D748BD">
        <w:rPr>
          <w:rFonts w:ascii="Times New Roman" w:hAnsi="Times New Roman" w:cs="Times New Roman"/>
          <w:sz w:val="28"/>
          <w:szCs w:val="28"/>
        </w:rPr>
        <w:t xml:space="preserve">cuối tháng 3, </w:t>
      </w:r>
      <w:r w:rsidR="00E10BA8" w:rsidRPr="00D748BD">
        <w:rPr>
          <w:rFonts w:ascii="Times New Roman" w:hAnsi="Times New Roman" w:cs="Times New Roman"/>
          <w:sz w:val="28"/>
          <w:szCs w:val="28"/>
        </w:rPr>
        <w:t xml:space="preserve">tháng </w:t>
      </w:r>
      <w:r w:rsidR="00A30020" w:rsidRPr="00D748BD">
        <w:rPr>
          <w:rFonts w:ascii="Times New Roman" w:hAnsi="Times New Roman" w:cs="Times New Roman"/>
          <w:sz w:val="28"/>
          <w:szCs w:val="28"/>
        </w:rPr>
        <w:t xml:space="preserve">6, </w:t>
      </w:r>
      <w:r w:rsidR="00E10BA8" w:rsidRPr="00D748BD">
        <w:rPr>
          <w:rFonts w:ascii="Times New Roman" w:hAnsi="Times New Roman" w:cs="Times New Roman"/>
          <w:sz w:val="28"/>
          <w:szCs w:val="28"/>
        </w:rPr>
        <w:t xml:space="preserve">tháng </w:t>
      </w:r>
      <w:r w:rsidR="00A30020" w:rsidRPr="00D748BD">
        <w:rPr>
          <w:rFonts w:ascii="Times New Roman" w:hAnsi="Times New Roman" w:cs="Times New Roman"/>
          <w:sz w:val="28"/>
          <w:szCs w:val="28"/>
        </w:rPr>
        <w:t>9,</w:t>
      </w:r>
      <w:r w:rsidR="00E10BA8" w:rsidRPr="00D748BD">
        <w:rPr>
          <w:rFonts w:ascii="Times New Roman" w:hAnsi="Times New Roman" w:cs="Times New Roman"/>
          <w:sz w:val="28"/>
          <w:szCs w:val="28"/>
        </w:rPr>
        <w:t xml:space="preserve"> tháng</w:t>
      </w:r>
      <w:r w:rsidR="00A30020" w:rsidRPr="00D748BD">
        <w:rPr>
          <w:rFonts w:ascii="Times New Roman" w:hAnsi="Times New Roman" w:cs="Times New Roman"/>
          <w:sz w:val="28"/>
          <w:szCs w:val="28"/>
        </w:rPr>
        <w:t xml:space="preserve"> 12</w:t>
      </w:r>
      <w:r w:rsidRPr="00BC6AF5">
        <w:rPr>
          <w:rFonts w:ascii="Times New Roman" w:hAnsi="Times New Roman" w:cs="Times New Roman"/>
          <w:sz w:val="28"/>
          <w:szCs w:val="28"/>
        </w:rPr>
        <w:t xml:space="preserve"> hằng năm.</w:t>
      </w:r>
    </w:p>
    <w:p w14:paraId="63B40AAD" w14:textId="1301FB60" w:rsidR="00BC6AF5" w:rsidRPr="00BC6AF5" w:rsidRDefault="00BC6AF5" w:rsidP="00BF58B5">
      <w:pPr>
        <w:shd w:val="clear" w:color="auto" w:fill="FFFFFF"/>
        <w:spacing w:after="120" w:line="276" w:lineRule="auto"/>
        <w:ind w:firstLine="720"/>
        <w:jc w:val="both"/>
        <w:rPr>
          <w:rFonts w:ascii="Times New Roman" w:hAnsi="Times New Roman" w:cs="Times New Roman"/>
          <w:sz w:val="28"/>
          <w:szCs w:val="28"/>
        </w:rPr>
      </w:pPr>
      <w:r w:rsidRPr="00BC6AF5">
        <w:rPr>
          <w:rFonts w:ascii="Times New Roman" w:hAnsi="Times New Roman" w:cs="Times New Roman"/>
          <w:sz w:val="28"/>
          <w:szCs w:val="28"/>
        </w:rPr>
        <w:t xml:space="preserve">Ban Thường vụ Đoàn trường, Ban Thư ký Hội Sinh viên trường </w:t>
      </w:r>
      <w:r w:rsidR="001C5C28" w:rsidRPr="00D748BD">
        <w:rPr>
          <w:rFonts w:ascii="Times New Roman" w:hAnsi="Times New Roman" w:cs="Times New Roman"/>
          <w:sz w:val="28"/>
          <w:szCs w:val="28"/>
        </w:rPr>
        <w:t>thông báo đến các Đoàn, Hội cơ sở trực thuộc nghiêm túc thực hiện</w:t>
      </w:r>
      <w:r w:rsidRPr="00BC6AF5">
        <w:rPr>
          <w:rFonts w:ascii="Times New Roman" w:hAnsi="Times New Roman" w:cs="Times New Roman"/>
          <w:sz w:val="28"/>
          <w:szCs w:val="28"/>
        </w:rPr>
        <w:t>./.</w:t>
      </w:r>
    </w:p>
    <w:p w14:paraId="36D909D5" w14:textId="77777777" w:rsidR="00E650CC" w:rsidRPr="001C5C28" w:rsidRDefault="00E650CC" w:rsidP="001C5C28">
      <w:pPr>
        <w:spacing w:after="120" w:line="240" w:lineRule="auto"/>
        <w:ind w:firstLine="432"/>
        <w:rPr>
          <w:rFonts w:ascii="Times New Roman" w:hAnsi="Times New Roman" w:cs="Times New Roman"/>
          <w:sz w:val="28"/>
          <w:szCs w:val="28"/>
        </w:rPr>
      </w:pPr>
    </w:p>
    <w:sectPr w:rsidR="00E650CC" w:rsidRPr="001C5C28" w:rsidSect="004659A2">
      <w:pgSz w:w="11906" w:h="16838" w:code="9"/>
      <w:pgMar w:top="1138" w:right="850" w:bottom="1138"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04EBA"/>
    <w:multiLevelType w:val="multilevel"/>
    <w:tmpl w:val="0DAC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3702E"/>
    <w:multiLevelType w:val="multilevel"/>
    <w:tmpl w:val="A77A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CB6E8B"/>
    <w:multiLevelType w:val="multilevel"/>
    <w:tmpl w:val="97006664"/>
    <w:lvl w:ilvl="0">
      <w:start w:val="2"/>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E97DE2"/>
    <w:multiLevelType w:val="multilevel"/>
    <w:tmpl w:val="1FD8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8609697">
    <w:abstractNumId w:val="1"/>
  </w:num>
  <w:num w:numId="2" w16cid:durableId="114570135">
    <w:abstractNumId w:val="0"/>
  </w:num>
  <w:num w:numId="3" w16cid:durableId="1392340800">
    <w:abstractNumId w:val="3"/>
  </w:num>
  <w:num w:numId="4" w16cid:durableId="1546092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AF5"/>
    <w:rsid w:val="00072D59"/>
    <w:rsid w:val="000802F7"/>
    <w:rsid w:val="000B0BB8"/>
    <w:rsid w:val="000D6F19"/>
    <w:rsid w:val="001C5C28"/>
    <w:rsid w:val="002615CF"/>
    <w:rsid w:val="00290D39"/>
    <w:rsid w:val="002F0585"/>
    <w:rsid w:val="0030144B"/>
    <w:rsid w:val="00344A1E"/>
    <w:rsid w:val="003B66B4"/>
    <w:rsid w:val="004575A7"/>
    <w:rsid w:val="004659A2"/>
    <w:rsid w:val="004B4D40"/>
    <w:rsid w:val="00524C5C"/>
    <w:rsid w:val="006200F2"/>
    <w:rsid w:val="00633CB7"/>
    <w:rsid w:val="00655A16"/>
    <w:rsid w:val="00684313"/>
    <w:rsid w:val="006B5E85"/>
    <w:rsid w:val="00716B05"/>
    <w:rsid w:val="007B4F03"/>
    <w:rsid w:val="007E2441"/>
    <w:rsid w:val="007E3280"/>
    <w:rsid w:val="00804C51"/>
    <w:rsid w:val="00813742"/>
    <w:rsid w:val="00822959"/>
    <w:rsid w:val="00862D1F"/>
    <w:rsid w:val="008D65CF"/>
    <w:rsid w:val="00925DB4"/>
    <w:rsid w:val="0093098E"/>
    <w:rsid w:val="009901E3"/>
    <w:rsid w:val="00990FB3"/>
    <w:rsid w:val="00A30020"/>
    <w:rsid w:val="00B645B4"/>
    <w:rsid w:val="00B72560"/>
    <w:rsid w:val="00BC6AF5"/>
    <w:rsid w:val="00BE5E38"/>
    <w:rsid w:val="00BF58B5"/>
    <w:rsid w:val="00C166A1"/>
    <w:rsid w:val="00C80C46"/>
    <w:rsid w:val="00CD22D0"/>
    <w:rsid w:val="00D63FBB"/>
    <w:rsid w:val="00D748BD"/>
    <w:rsid w:val="00E10BA8"/>
    <w:rsid w:val="00E373EF"/>
    <w:rsid w:val="00E608B7"/>
    <w:rsid w:val="00E650CC"/>
    <w:rsid w:val="00EB24CD"/>
    <w:rsid w:val="00F43251"/>
    <w:rsid w:val="00F82586"/>
    <w:rsid w:val="00FF4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00DCF"/>
  <w15:chartTrackingRefBased/>
  <w15:docId w15:val="{36BE1547-E272-482D-994C-DC81AB5E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AF5"/>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Strong">
    <w:name w:val="Strong"/>
    <w:basedOn w:val="DefaultParagraphFont"/>
    <w:uiPriority w:val="22"/>
    <w:qFormat/>
    <w:rsid w:val="00BC6AF5"/>
    <w:rPr>
      <w:b/>
      <w:bCs/>
    </w:rPr>
  </w:style>
  <w:style w:type="character" w:styleId="Emphasis">
    <w:name w:val="Emphasis"/>
    <w:basedOn w:val="DefaultParagraphFont"/>
    <w:uiPriority w:val="20"/>
    <w:qFormat/>
    <w:rsid w:val="00BC6AF5"/>
    <w:rPr>
      <w:i/>
      <w:iCs/>
    </w:rPr>
  </w:style>
  <w:style w:type="character" w:styleId="Hyperlink">
    <w:name w:val="Hyperlink"/>
    <w:basedOn w:val="DefaultParagraphFont"/>
    <w:uiPriority w:val="99"/>
    <w:semiHidden/>
    <w:unhideWhenUsed/>
    <w:rsid w:val="00BC6AF5"/>
    <w:rPr>
      <w:color w:val="0000FF"/>
      <w:u w:val="single"/>
    </w:rPr>
  </w:style>
  <w:style w:type="table" w:styleId="TableGrid">
    <w:name w:val="Table Grid"/>
    <w:basedOn w:val="TableNormal"/>
    <w:qFormat/>
    <w:rsid w:val="00290D39"/>
    <w:pPr>
      <w:widowControl w:val="0"/>
      <w:spacing w:after="0" w:line="240" w:lineRule="auto"/>
      <w:jc w:val="both"/>
    </w:pPr>
    <w:rPr>
      <w:rFonts w:ascii="Times New Roman" w:eastAsia="SimSu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1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Ba,Thuan</dc:creator>
  <cp:keywords/>
  <dc:description/>
  <cp:lastModifiedBy>Nguyen Xuan, Tinh</cp:lastModifiedBy>
  <cp:revision>2</cp:revision>
  <cp:lastPrinted>2024-04-12T02:59:00Z</cp:lastPrinted>
  <dcterms:created xsi:type="dcterms:W3CDTF">2024-04-12T10:29:00Z</dcterms:created>
  <dcterms:modified xsi:type="dcterms:W3CDTF">2024-04-12T10:29:00Z</dcterms:modified>
</cp:coreProperties>
</file>